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D577F" w14:textId="77777777" w:rsidR="002904B2" w:rsidRPr="00C37042" w:rsidRDefault="002904B2" w:rsidP="002904B2">
      <w:pPr>
        <w:spacing w:after="0" w:line="240" w:lineRule="auto"/>
        <w:jc w:val="center"/>
        <w:rPr>
          <w:rFonts w:ascii="Times New Roman" w:hAnsi="Times New Roman" w:cs="Times New Roman"/>
        </w:rPr>
      </w:pPr>
    </w:p>
    <w:p w14:paraId="527C4689" w14:textId="77777777" w:rsidR="002E0A05" w:rsidRDefault="002E0A05" w:rsidP="002904B2">
      <w:pPr>
        <w:tabs>
          <w:tab w:val="left" w:pos="5280"/>
        </w:tabs>
        <w:spacing w:after="0" w:line="240" w:lineRule="auto"/>
        <w:ind w:left="5812"/>
        <w:rPr>
          <w:rFonts w:ascii="Times New Roman" w:hAnsi="Times New Roman" w:cs="Times New Roman"/>
          <w:sz w:val="28"/>
          <w:szCs w:val="28"/>
        </w:rPr>
      </w:pPr>
    </w:p>
    <w:p w14:paraId="04AADE99" w14:textId="77777777" w:rsidR="002E0A05" w:rsidRDefault="002E0A05" w:rsidP="002904B2">
      <w:pPr>
        <w:tabs>
          <w:tab w:val="left" w:pos="5280"/>
        </w:tabs>
        <w:spacing w:after="0" w:line="240" w:lineRule="auto"/>
        <w:ind w:left="5812"/>
        <w:rPr>
          <w:rFonts w:ascii="Times New Roman" w:hAnsi="Times New Roman" w:cs="Times New Roman"/>
          <w:sz w:val="28"/>
          <w:szCs w:val="28"/>
        </w:rPr>
      </w:pPr>
    </w:p>
    <w:p w14:paraId="64614E36" w14:textId="77777777" w:rsidR="00855991" w:rsidRPr="00855991" w:rsidRDefault="00855991" w:rsidP="00855991">
      <w:pPr>
        <w:tabs>
          <w:tab w:val="left" w:pos="5280"/>
        </w:tabs>
        <w:ind w:left="567"/>
        <w:jc w:val="center"/>
        <w:rPr>
          <w:rFonts w:ascii="Times New Roman" w:hAnsi="Times New Roman" w:cs="Times New Roman"/>
          <w:b/>
          <w:sz w:val="28"/>
          <w:szCs w:val="28"/>
        </w:rPr>
      </w:pPr>
      <w:r w:rsidRPr="00855991">
        <w:rPr>
          <w:rFonts w:ascii="Times New Roman" w:hAnsi="Times New Roman" w:cs="Times New Roman"/>
          <w:b/>
          <w:noProof/>
          <w:sz w:val="28"/>
          <w:szCs w:val="28"/>
          <w:lang w:val="en-US" w:eastAsia="en-US"/>
        </w:rPr>
        <w:drawing>
          <wp:inline distT="0" distB="0" distL="0" distR="0" wp14:anchorId="4488F87D" wp14:editId="55B19E43">
            <wp:extent cx="361950" cy="504825"/>
            <wp:effectExtent l="0" t="0" r="0" b="9525"/>
            <wp:docPr id="3" name="Рисунок 3"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14:paraId="04026475" w14:textId="77777777" w:rsidR="00855991" w:rsidRPr="00855991" w:rsidRDefault="00855991" w:rsidP="00855991">
      <w:pPr>
        <w:tabs>
          <w:tab w:val="left" w:pos="5280"/>
        </w:tabs>
        <w:ind w:left="567"/>
        <w:jc w:val="center"/>
        <w:rPr>
          <w:rFonts w:ascii="Times New Roman" w:hAnsi="Times New Roman" w:cs="Times New Roman"/>
          <w:b/>
          <w:sz w:val="28"/>
          <w:szCs w:val="28"/>
        </w:rPr>
      </w:pPr>
      <w:r w:rsidRPr="00855991">
        <w:rPr>
          <w:rFonts w:ascii="Times New Roman" w:hAnsi="Times New Roman" w:cs="Times New Roman"/>
          <w:b/>
          <w:sz w:val="28"/>
          <w:szCs w:val="28"/>
        </w:rPr>
        <w:t>УКРАЇНА</w:t>
      </w:r>
    </w:p>
    <w:p w14:paraId="6AD49320" w14:textId="77777777" w:rsidR="00855991" w:rsidRPr="00855991" w:rsidRDefault="00855991" w:rsidP="00855991">
      <w:pPr>
        <w:tabs>
          <w:tab w:val="left" w:pos="5280"/>
        </w:tabs>
        <w:ind w:left="567"/>
        <w:jc w:val="center"/>
        <w:rPr>
          <w:rFonts w:ascii="Times New Roman" w:hAnsi="Times New Roman" w:cs="Times New Roman"/>
          <w:b/>
          <w:sz w:val="28"/>
          <w:szCs w:val="28"/>
        </w:rPr>
      </w:pPr>
      <w:r w:rsidRPr="00855991">
        <w:rPr>
          <w:rFonts w:ascii="Times New Roman" w:hAnsi="Times New Roman" w:cs="Times New Roman"/>
          <w:b/>
          <w:sz w:val="28"/>
          <w:szCs w:val="28"/>
        </w:rPr>
        <w:t>ВІННИЦЬКА ОБЛАСТЬ</w:t>
      </w:r>
    </w:p>
    <w:p w14:paraId="781D1C6C" w14:textId="77777777" w:rsidR="00855991" w:rsidRPr="00855991" w:rsidRDefault="00855991" w:rsidP="00855991">
      <w:pPr>
        <w:tabs>
          <w:tab w:val="left" w:pos="5280"/>
        </w:tabs>
        <w:ind w:left="567"/>
        <w:jc w:val="center"/>
        <w:rPr>
          <w:rFonts w:ascii="Times New Roman" w:hAnsi="Times New Roman" w:cs="Times New Roman"/>
          <w:b/>
          <w:sz w:val="28"/>
          <w:szCs w:val="28"/>
        </w:rPr>
      </w:pPr>
      <w:r w:rsidRPr="00855991">
        <w:rPr>
          <w:rFonts w:ascii="Times New Roman" w:hAnsi="Times New Roman" w:cs="Times New Roman"/>
          <w:b/>
          <w:sz w:val="28"/>
          <w:szCs w:val="28"/>
        </w:rPr>
        <w:t>ВІННИЦЬКИЙ РАЙОН</w:t>
      </w:r>
    </w:p>
    <w:p w14:paraId="0FD8475C" w14:textId="77777777" w:rsidR="00855991" w:rsidRPr="00855991" w:rsidRDefault="00855991" w:rsidP="00855991">
      <w:pPr>
        <w:tabs>
          <w:tab w:val="left" w:pos="5280"/>
        </w:tabs>
        <w:ind w:left="567"/>
        <w:jc w:val="center"/>
        <w:rPr>
          <w:rFonts w:ascii="Times New Roman" w:hAnsi="Times New Roman" w:cs="Times New Roman"/>
          <w:b/>
          <w:sz w:val="28"/>
          <w:szCs w:val="28"/>
        </w:rPr>
      </w:pPr>
      <w:r w:rsidRPr="00855991">
        <w:rPr>
          <w:rFonts w:ascii="Times New Roman" w:hAnsi="Times New Roman" w:cs="Times New Roman"/>
          <w:b/>
          <w:sz w:val="28"/>
          <w:szCs w:val="28"/>
        </w:rPr>
        <w:t>ПОГРЕБИЩЕНСЬКА МІСЬКА РАДА</w:t>
      </w:r>
    </w:p>
    <w:p w14:paraId="77364C17" w14:textId="77777777" w:rsidR="00855991" w:rsidRPr="00855991" w:rsidRDefault="00855991" w:rsidP="00855991">
      <w:pPr>
        <w:tabs>
          <w:tab w:val="left" w:pos="5280"/>
        </w:tabs>
        <w:ind w:left="567"/>
        <w:jc w:val="center"/>
        <w:rPr>
          <w:rFonts w:ascii="Times New Roman" w:hAnsi="Times New Roman" w:cs="Times New Roman"/>
          <w:b/>
          <w:sz w:val="28"/>
          <w:szCs w:val="28"/>
        </w:rPr>
      </w:pPr>
      <w:r w:rsidRPr="00855991">
        <w:rPr>
          <w:rFonts w:ascii="Times New Roman" w:hAnsi="Times New Roman" w:cs="Times New Roman"/>
          <w:b/>
          <w:sz w:val="28"/>
          <w:szCs w:val="28"/>
        </w:rPr>
        <w:t xml:space="preserve">                        РІШЕННЯ           ПРОЄКТ</w:t>
      </w:r>
    </w:p>
    <w:p w14:paraId="79120CFB" w14:textId="5C641441" w:rsidR="00855991" w:rsidRPr="00855991" w:rsidRDefault="00855991" w:rsidP="00855991">
      <w:pPr>
        <w:tabs>
          <w:tab w:val="left" w:pos="5280"/>
        </w:tabs>
        <w:ind w:left="567"/>
        <w:jc w:val="center"/>
        <w:rPr>
          <w:rFonts w:ascii="Times New Roman" w:hAnsi="Times New Roman" w:cs="Times New Roman"/>
          <w:b/>
          <w:sz w:val="28"/>
          <w:szCs w:val="28"/>
        </w:rPr>
      </w:pPr>
      <w:r w:rsidRPr="00855991">
        <w:rPr>
          <w:rFonts w:ascii="Times New Roman" w:hAnsi="Times New Roman" w:cs="Times New Roman"/>
          <w:b/>
          <w:sz w:val="28"/>
          <w:szCs w:val="28"/>
        </w:rPr>
        <w:t xml:space="preserve">28 липня 2022 року      </w:t>
      </w:r>
      <w:r w:rsidR="00B10E86">
        <w:rPr>
          <w:rFonts w:ascii="Times New Roman" w:hAnsi="Times New Roman" w:cs="Times New Roman"/>
          <w:b/>
          <w:sz w:val="28"/>
          <w:szCs w:val="28"/>
          <w:lang w:val="ru-RU"/>
        </w:rPr>
        <w:t xml:space="preserve"> </w:t>
      </w:r>
      <w:bookmarkStart w:id="0" w:name="_GoBack"/>
      <w:bookmarkEnd w:id="0"/>
      <w:r w:rsidRPr="00855991">
        <w:rPr>
          <w:rFonts w:ascii="Times New Roman" w:hAnsi="Times New Roman" w:cs="Times New Roman"/>
          <w:b/>
          <w:sz w:val="28"/>
          <w:szCs w:val="28"/>
        </w:rPr>
        <w:t xml:space="preserve">              31 сесія 8 скликання</w:t>
      </w:r>
    </w:p>
    <w:p w14:paraId="3D722D5F" w14:textId="27DC70BB" w:rsidR="002904B2" w:rsidRPr="00AF1AA8" w:rsidRDefault="002E0A05" w:rsidP="00855991">
      <w:pPr>
        <w:tabs>
          <w:tab w:val="left" w:pos="5280"/>
        </w:tabs>
        <w:spacing w:after="120" w:line="240" w:lineRule="auto"/>
        <w:ind w:left="567"/>
        <w:jc w:val="center"/>
        <w:rPr>
          <w:rFonts w:ascii="Times New Roman" w:hAnsi="Times New Roman" w:cs="Times New Roman"/>
          <w:b/>
          <w:sz w:val="28"/>
          <w:szCs w:val="28"/>
        </w:rPr>
      </w:pPr>
      <w:r>
        <w:rPr>
          <w:rFonts w:ascii="Times New Roman" w:hAnsi="Times New Roman" w:cs="Times New Roman"/>
          <w:b/>
          <w:sz w:val="28"/>
          <w:szCs w:val="28"/>
        </w:rPr>
        <w:t>«</w:t>
      </w:r>
      <w:r w:rsidR="002904B2" w:rsidRPr="00AF1AA8">
        <w:rPr>
          <w:rFonts w:ascii="Times New Roman" w:hAnsi="Times New Roman" w:cs="Times New Roman"/>
          <w:b/>
          <w:sz w:val="28"/>
          <w:szCs w:val="28"/>
        </w:rPr>
        <w:t>Про перепрофілювання (зміну типу)</w:t>
      </w:r>
      <w:r w:rsidR="0036474B">
        <w:rPr>
          <w:rFonts w:ascii="Times New Roman" w:hAnsi="Times New Roman" w:cs="Times New Roman"/>
          <w:b/>
          <w:sz w:val="28"/>
          <w:szCs w:val="28"/>
        </w:rPr>
        <w:t>,</w:t>
      </w:r>
      <w:r w:rsidR="002904B2" w:rsidRPr="00AF1AA8">
        <w:rPr>
          <w:rFonts w:ascii="Times New Roman" w:hAnsi="Times New Roman" w:cs="Times New Roman"/>
          <w:b/>
          <w:sz w:val="28"/>
          <w:szCs w:val="28"/>
        </w:rPr>
        <w:t xml:space="preserve"> найменуван</w:t>
      </w:r>
      <w:r w:rsidR="002904B2">
        <w:rPr>
          <w:rFonts w:ascii="Times New Roman" w:hAnsi="Times New Roman" w:cs="Times New Roman"/>
          <w:b/>
          <w:sz w:val="28"/>
          <w:szCs w:val="28"/>
        </w:rPr>
        <w:t>ня К</w:t>
      </w:r>
      <w:r w:rsidR="002904B2" w:rsidRPr="00AF1AA8">
        <w:rPr>
          <w:rFonts w:ascii="Times New Roman" w:hAnsi="Times New Roman" w:cs="Times New Roman"/>
          <w:b/>
          <w:sz w:val="28"/>
          <w:szCs w:val="28"/>
        </w:rPr>
        <w:t>омунального закладу</w:t>
      </w:r>
      <w:r w:rsidR="002904B2">
        <w:rPr>
          <w:rFonts w:ascii="Times New Roman" w:hAnsi="Times New Roman" w:cs="Times New Roman"/>
          <w:b/>
          <w:sz w:val="28"/>
          <w:szCs w:val="28"/>
        </w:rPr>
        <w:t xml:space="preserve"> «</w:t>
      </w:r>
      <w:proofErr w:type="spellStart"/>
      <w:r w:rsidR="002904B2">
        <w:rPr>
          <w:rFonts w:ascii="Times New Roman" w:hAnsi="Times New Roman" w:cs="Times New Roman"/>
          <w:b/>
          <w:sz w:val="28"/>
          <w:szCs w:val="28"/>
        </w:rPr>
        <w:t>Бухнівський</w:t>
      </w:r>
      <w:proofErr w:type="spellEnd"/>
      <w:r w:rsidR="002904B2" w:rsidRPr="00AF1AA8">
        <w:rPr>
          <w:rFonts w:ascii="Times New Roman" w:hAnsi="Times New Roman" w:cs="Times New Roman"/>
          <w:b/>
          <w:sz w:val="28"/>
          <w:szCs w:val="28"/>
        </w:rPr>
        <w:t xml:space="preserve">  заклад загальної се</w:t>
      </w:r>
      <w:r w:rsidR="002904B2">
        <w:rPr>
          <w:rFonts w:ascii="Times New Roman" w:hAnsi="Times New Roman" w:cs="Times New Roman"/>
          <w:b/>
          <w:sz w:val="28"/>
          <w:szCs w:val="28"/>
        </w:rPr>
        <w:t>редньої освіти І-ІІ ступенів</w:t>
      </w:r>
      <w:r w:rsidR="002904B2" w:rsidRPr="00AF1AA8">
        <w:rPr>
          <w:rFonts w:ascii="Times New Roman" w:hAnsi="Times New Roman" w:cs="Times New Roman"/>
          <w:b/>
          <w:sz w:val="28"/>
          <w:szCs w:val="28"/>
        </w:rPr>
        <w:t xml:space="preserve"> Погребищенської міської ради Вінницького району Вінницької області</w:t>
      </w:r>
      <w:r w:rsidR="00C112AB">
        <w:rPr>
          <w:rFonts w:ascii="Times New Roman" w:hAnsi="Times New Roman" w:cs="Times New Roman"/>
          <w:b/>
          <w:sz w:val="28"/>
          <w:szCs w:val="28"/>
        </w:rPr>
        <w:t>»</w:t>
      </w:r>
      <w:r>
        <w:rPr>
          <w:rFonts w:ascii="Times New Roman" w:hAnsi="Times New Roman" w:cs="Times New Roman"/>
          <w:b/>
          <w:sz w:val="28"/>
          <w:szCs w:val="28"/>
        </w:rPr>
        <w:t>»</w:t>
      </w:r>
    </w:p>
    <w:p w14:paraId="604371D2" w14:textId="69D329CA" w:rsidR="002904B2" w:rsidRPr="00AF1AA8" w:rsidRDefault="002904B2" w:rsidP="002904B2">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Відповідно до частини 1  статті 143 Конституції України, пункту 30 частини 1 статті </w:t>
      </w:r>
      <w:r w:rsidRPr="00AF1AA8">
        <w:rPr>
          <w:rFonts w:ascii="Times New Roman" w:hAnsi="Times New Roman" w:cs="Times New Roman"/>
          <w:sz w:val="28"/>
          <w:szCs w:val="28"/>
        </w:rPr>
        <w:t xml:space="preserve">59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Pr>
          <w:rFonts w:ascii="Times New Roman" w:hAnsi="Times New Roman" w:cs="Times New Roman"/>
          <w:sz w:val="28"/>
          <w:szCs w:val="28"/>
        </w:rPr>
        <w:t>05.07.2022 року №503</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w:t>
      </w:r>
      <w:r w:rsidR="002E0A05" w:rsidRPr="002E0A05">
        <w:rPr>
          <w:rFonts w:ascii="Times New Roman" w:hAnsi="Times New Roman" w:cs="Times New Roman"/>
          <w:sz w:val="28"/>
          <w:szCs w:val="28"/>
        </w:rPr>
        <w:t xml:space="preserve"> </w:t>
      </w:r>
      <w:r w:rsidR="002E0A05" w:rsidRPr="00AF1AA8">
        <w:rPr>
          <w:rFonts w:ascii="Times New Roman" w:hAnsi="Times New Roman" w:cs="Times New Roman"/>
          <w:sz w:val="28"/>
          <w:szCs w:val="28"/>
        </w:rPr>
        <w:t>Погребищенської міської ради</w:t>
      </w:r>
      <w:r w:rsidRPr="00AF1AA8">
        <w:rPr>
          <w:rFonts w:ascii="Times New Roman" w:hAnsi="Times New Roman" w:cs="Times New Roman"/>
          <w:sz w:val="28"/>
          <w:szCs w:val="28"/>
        </w:rPr>
        <w:t xml:space="preserve">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 xml:space="preserve">щенської міської ради від </w:t>
      </w:r>
      <w:r w:rsidR="00855991">
        <w:rPr>
          <w:rFonts w:ascii="Times New Roman" w:hAnsi="Times New Roman" w:cs="Times New Roman"/>
          <w:sz w:val="28"/>
          <w:szCs w:val="28"/>
        </w:rPr>
        <w:t>14.07.</w:t>
      </w:r>
      <w:r w:rsidRPr="00AF1AA8">
        <w:rPr>
          <w:rFonts w:ascii="Times New Roman" w:hAnsi="Times New Roman" w:cs="Times New Roman"/>
          <w:sz w:val="28"/>
          <w:szCs w:val="28"/>
        </w:rPr>
        <w:t>2022 року</w:t>
      </w:r>
      <w:r w:rsidR="00855991">
        <w:rPr>
          <w:rFonts w:ascii="Times New Roman" w:hAnsi="Times New Roman" w:cs="Times New Roman"/>
          <w:sz w:val="28"/>
          <w:szCs w:val="28"/>
        </w:rPr>
        <w:t xml:space="preserve"> №296</w:t>
      </w:r>
      <w:r w:rsidRPr="00AF1AA8">
        <w:rPr>
          <w:rFonts w:ascii="Times New Roman" w:hAnsi="Times New Roman" w:cs="Times New Roman"/>
          <w:sz w:val="28"/>
          <w:szCs w:val="28"/>
        </w:rPr>
        <w:t>, висновок та рекомендацію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14:paraId="16727D1A" w14:textId="5BAB50FA" w:rsidR="002904B2" w:rsidRPr="00AF1AA8" w:rsidRDefault="002904B2" w:rsidP="002904B2">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w:t>
      </w:r>
      <w:r w:rsidR="00855991">
        <w:rPr>
          <w:rFonts w:ascii="Times New Roman" w:hAnsi="Times New Roman" w:cs="Times New Roman"/>
          <w:sz w:val="28"/>
          <w:szCs w:val="28"/>
        </w:rPr>
        <w:t xml:space="preserve">  </w:t>
      </w:r>
      <w:r w:rsidRPr="00AF1AA8">
        <w:rPr>
          <w:rFonts w:ascii="Times New Roman" w:hAnsi="Times New Roman" w:cs="Times New Roman"/>
          <w:sz w:val="28"/>
          <w:szCs w:val="28"/>
        </w:rPr>
        <w:t>1.П</w:t>
      </w:r>
      <w:r>
        <w:rPr>
          <w:rFonts w:ascii="Times New Roman" w:hAnsi="Times New Roman" w:cs="Times New Roman"/>
          <w:sz w:val="28"/>
          <w:szCs w:val="28"/>
        </w:rPr>
        <w:t>ерепрофілювати (змінити тип) Комунального закладу «</w:t>
      </w:r>
      <w:proofErr w:type="spellStart"/>
      <w:r>
        <w:rPr>
          <w:rFonts w:ascii="Times New Roman" w:hAnsi="Times New Roman" w:cs="Times New Roman"/>
          <w:sz w:val="28"/>
          <w:szCs w:val="28"/>
        </w:rPr>
        <w:t>Бухнівський</w:t>
      </w:r>
      <w:proofErr w:type="spellEnd"/>
      <w:r w:rsidRPr="00AF1AA8">
        <w:rPr>
          <w:rFonts w:ascii="Times New Roman" w:hAnsi="Times New Roman" w:cs="Times New Roman"/>
          <w:sz w:val="28"/>
          <w:szCs w:val="28"/>
        </w:rPr>
        <w:t xml:space="preserve"> заклад загальної се</w:t>
      </w:r>
      <w:r>
        <w:rPr>
          <w:rFonts w:ascii="Times New Roman" w:hAnsi="Times New Roman" w:cs="Times New Roman"/>
          <w:sz w:val="28"/>
          <w:szCs w:val="28"/>
        </w:rPr>
        <w:t>редньої освіти І-ІІ ступенів</w:t>
      </w:r>
      <w:r w:rsidRPr="00AF1AA8">
        <w:rPr>
          <w:rFonts w:ascii="Times New Roman" w:hAnsi="Times New Roman" w:cs="Times New Roman"/>
          <w:sz w:val="28"/>
          <w:szCs w:val="28"/>
        </w:rPr>
        <w:t xml:space="preserve"> Погребищенської міської </w:t>
      </w:r>
      <w:r w:rsidRPr="00AF1AA8">
        <w:rPr>
          <w:rFonts w:ascii="Times New Roman" w:hAnsi="Times New Roman" w:cs="Times New Roman"/>
          <w:sz w:val="28"/>
          <w:szCs w:val="28"/>
        </w:rPr>
        <w:lastRenderedPageBreak/>
        <w:t>ради Вінницького району Вінницької області</w:t>
      </w:r>
      <w:r w:rsidR="00C112AB">
        <w:rPr>
          <w:rFonts w:ascii="Times New Roman" w:hAnsi="Times New Roman" w:cs="Times New Roman"/>
          <w:sz w:val="28"/>
          <w:szCs w:val="28"/>
        </w:rPr>
        <w:t>»</w:t>
      </w:r>
      <w:r w:rsidR="00A46E66">
        <w:rPr>
          <w:rFonts w:ascii="Times New Roman" w:hAnsi="Times New Roman" w:cs="Times New Roman"/>
          <w:sz w:val="28"/>
          <w:szCs w:val="28"/>
        </w:rPr>
        <w:t xml:space="preserve"> та змінити його найменування</w:t>
      </w:r>
      <w:r>
        <w:rPr>
          <w:rFonts w:ascii="Times New Roman" w:hAnsi="Times New Roman" w:cs="Times New Roman"/>
          <w:sz w:val="28"/>
          <w:szCs w:val="28"/>
        </w:rPr>
        <w:t xml:space="preserve"> на Комунальний заклад «</w:t>
      </w:r>
      <w:proofErr w:type="spellStart"/>
      <w:r>
        <w:rPr>
          <w:rFonts w:ascii="Times New Roman" w:hAnsi="Times New Roman" w:cs="Times New Roman"/>
          <w:sz w:val="28"/>
          <w:szCs w:val="28"/>
        </w:rPr>
        <w:t>Бухнівська</w:t>
      </w:r>
      <w:proofErr w:type="spellEnd"/>
      <w:r>
        <w:rPr>
          <w:rFonts w:ascii="Times New Roman" w:hAnsi="Times New Roman" w:cs="Times New Roman"/>
          <w:sz w:val="28"/>
          <w:szCs w:val="28"/>
        </w:rPr>
        <w:t xml:space="preserve"> гімназія</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C112AB">
        <w:rPr>
          <w:rFonts w:ascii="Times New Roman" w:hAnsi="Times New Roman" w:cs="Times New Roman"/>
          <w:sz w:val="28"/>
          <w:szCs w:val="28"/>
        </w:rPr>
        <w:t>»</w:t>
      </w:r>
      <w:r w:rsidRPr="00AF1AA8">
        <w:rPr>
          <w:rFonts w:ascii="Times New Roman" w:hAnsi="Times New Roman" w:cs="Times New Roman"/>
          <w:sz w:val="28"/>
          <w:szCs w:val="28"/>
        </w:rPr>
        <w:t xml:space="preserve"> в порядку та на умовах, визначених чинним законодавством України.</w:t>
      </w:r>
    </w:p>
    <w:p w14:paraId="413612EE" w14:textId="469F6A43" w:rsidR="002904B2" w:rsidRPr="00AF1AA8" w:rsidRDefault="002904B2" w:rsidP="002904B2">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2.Затвердити Статут Комуна</w:t>
      </w:r>
      <w:r>
        <w:rPr>
          <w:rFonts w:ascii="Times New Roman" w:hAnsi="Times New Roman" w:cs="Times New Roman"/>
          <w:sz w:val="28"/>
          <w:szCs w:val="28"/>
        </w:rPr>
        <w:t>льного закладу «</w:t>
      </w:r>
      <w:proofErr w:type="spellStart"/>
      <w:r>
        <w:rPr>
          <w:rFonts w:ascii="Times New Roman" w:hAnsi="Times New Roman" w:cs="Times New Roman"/>
          <w:sz w:val="28"/>
          <w:szCs w:val="28"/>
        </w:rPr>
        <w:t>Бухнівська</w:t>
      </w:r>
      <w:proofErr w:type="spellEnd"/>
      <w:r>
        <w:rPr>
          <w:rFonts w:ascii="Times New Roman" w:hAnsi="Times New Roman" w:cs="Times New Roman"/>
          <w:sz w:val="28"/>
          <w:szCs w:val="28"/>
        </w:rPr>
        <w:t xml:space="preserve"> гімназія</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C112AB">
        <w:rPr>
          <w:rFonts w:ascii="Times New Roman" w:hAnsi="Times New Roman" w:cs="Times New Roman"/>
          <w:sz w:val="28"/>
          <w:szCs w:val="28"/>
        </w:rPr>
        <w:t>» в новій редакції</w:t>
      </w:r>
      <w:r w:rsidRPr="00AF1AA8">
        <w:rPr>
          <w:rFonts w:ascii="Times New Roman" w:hAnsi="Times New Roman" w:cs="Times New Roman"/>
          <w:sz w:val="28"/>
          <w:szCs w:val="28"/>
        </w:rPr>
        <w:t xml:space="preserve"> згідно з додатком.</w:t>
      </w:r>
    </w:p>
    <w:p w14:paraId="52810F0C" w14:textId="47D03BD3" w:rsidR="002904B2" w:rsidRPr="00AF1AA8" w:rsidRDefault="002904B2" w:rsidP="002904B2">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3.Визначити Комунальний заклад «</w:t>
      </w:r>
      <w:proofErr w:type="spellStart"/>
      <w:r>
        <w:rPr>
          <w:rFonts w:ascii="Times New Roman" w:hAnsi="Times New Roman" w:cs="Times New Roman"/>
          <w:sz w:val="28"/>
          <w:szCs w:val="28"/>
        </w:rPr>
        <w:t>Бухнівська</w:t>
      </w:r>
      <w:proofErr w:type="spellEnd"/>
      <w:r>
        <w:rPr>
          <w:rFonts w:ascii="Times New Roman" w:hAnsi="Times New Roman" w:cs="Times New Roman"/>
          <w:sz w:val="28"/>
          <w:szCs w:val="28"/>
        </w:rPr>
        <w:t xml:space="preserve"> гімназія </w:t>
      </w:r>
      <w:r w:rsidRPr="00AF1AA8">
        <w:rPr>
          <w:rFonts w:ascii="Times New Roman" w:hAnsi="Times New Roman" w:cs="Times New Roman"/>
          <w:sz w:val="28"/>
          <w:szCs w:val="28"/>
        </w:rPr>
        <w:t>Погребищенської міської ради</w:t>
      </w:r>
      <w:r w:rsidR="00C112AB">
        <w:rPr>
          <w:rFonts w:ascii="Times New Roman" w:hAnsi="Times New Roman" w:cs="Times New Roman"/>
          <w:sz w:val="28"/>
          <w:szCs w:val="28"/>
        </w:rPr>
        <w:t xml:space="preserve"> </w:t>
      </w:r>
      <w:r w:rsidR="00C112AB" w:rsidRPr="00AF1AA8">
        <w:rPr>
          <w:rFonts w:ascii="Times New Roman" w:hAnsi="Times New Roman" w:cs="Times New Roman"/>
          <w:sz w:val="28"/>
          <w:szCs w:val="28"/>
        </w:rPr>
        <w:t>Вінницького району Вінницької області</w:t>
      </w:r>
      <w:r w:rsidR="00C112AB">
        <w:rPr>
          <w:rFonts w:ascii="Times New Roman" w:hAnsi="Times New Roman" w:cs="Times New Roman"/>
          <w:sz w:val="28"/>
          <w:szCs w:val="28"/>
        </w:rPr>
        <w:t>»</w:t>
      </w:r>
      <w:r w:rsidRPr="00AF1AA8">
        <w:rPr>
          <w:rFonts w:ascii="Times New Roman" w:hAnsi="Times New Roman" w:cs="Times New Roman"/>
          <w:sz w:val="28"/>
          <w:szCs w:val="28"/>
        </w:rPr>
        <w:t xml:space="preserve"> закладом, який забезпечуватиме здобуття базової середньої та початкової освіти.</w:t>
      </w:r>
    </w:p>
    <w:p w14:paraId="3C2B305A" w14:textId="4D2AC198" w:rsidR="002904B2" w:rsidRPr="00AF1AA8" w:rsidRDefault="002904B2" w:rsidP="002904B2">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4.Директору К</w:t>
      </w:r>
      <w:r w:rsidRPr="00AF1AA8">
        <w:rPr>
          <w:rFonts w:ascii="Times New Roman" w:hAnsi="Times New Roman" w:cs="Times New Roman"/>
          <w:sz w:val="28"/>
          <w:szCs w:val="28"/>
        </w:rPr>
        <w:t>омун</w:t>
      </w:r>
      <w:r>
        <w:rPr>
          <w:rFonts w:ascii="Times New Roman" w:hAnsi="Times New Roman" w:cs="Times New Roman"/>
          <w:sz w:val="28"/>
          <w:szCs w:val="28"/>
        </w:rPr>
        <w:t>ального закладу «</w:t>
      </w:r>
      <w:proofErr w:type="spellStart"/>
      <w:r>
        <w:rPr>
          <w:rFonts w:ascii="Times New Roman" w:hAnsi="Times New Roman" w:cs="Times New Roman"/>
          <w:sz w:val="28"/>
          <w:szCs w:val="28"/>
        </w:rPr>
        <w:t>Бухнівська</w:t>
      </w:r>
      <w:proofErr w:type="spellEnd"/>
      <w:r>
        <w:rPr>
          <w:rFonts w:ascii="Times New Roman" w:hAnsi="Times New Roman" w:cs="Times New Roman"/>
          <w:sz w:val="28"/>
          <w:szCs w:val="28"/>
        </w:rPr>
        <w:t xml:space="preserve"> гімназія </w:t>
      </w:r>
      <w:r w:rsidRPr="00AF1AA8">
        <w:rPr>
          <w:rFonts w:ascii="Times New Roman" w:hAnsi="Times New Roman" w:cs="Times New Roman"/>
          <w:sz w:val="28"/>
          <w:szCs w:val="28"/>
        </w:rPr>
        <w:t>Погребищенської міської ради Вінницького район</w:t>
      </w:r>
      <w:r>
        <w:rPr>
          <w:rFonts w:ascii="Times New Roman" w:hAnsi="Times New Roman" w:cs="Times New Roman"/>
          <w:sz w:val="28"/>
          <w:szCs w:val="28"/>
        </w:rPr>
        <w:t>у Ві</w:t>
      </w:r>
      <w:r w:rsidR="00025E13">
        <w:rPr>
          <w:rFonts w:ascii="Times New Roman" w:hAnsi="Times New Roman" w:cs="Times New Roman"/>
          <w:sz w:val="28"/>
          <w:szCs w:val="28"/>
        </w:rPr>
        <w:t>нницької області</w:t>
      </w:r>
      <w:r w:rsidR="00C112AB">
        <w:rPr>
          <w:rFonts w:ascii="Times New Roman" w:hAnsi="Times New Roman" w:cs="Times New Roman"/>
          <w:sz w:val="28"/>
          <w:szCs w:val="28"/>
        </w:rPr>
        <w:t>» Гнатюк Т.В.</w:t>
      </w:r>
      <w:r>
        <w:rPr>
          <w:rFonts w:ascii="Times New Roman" w:hAnsi="Times New Roman" w:cs="Times New Roman"/>
          <w:sz w:val="28"/>
          <w:szCs w:val="28"/>
        </w:rPr>
        <w:t xml:space="preserve"> </w:t>
      </w:r>
      <w:r w:rsidRPr="00AF1AA8">
        <w:rPr>
          <w:rFonts w:ascii="Times New Roman" w:hAnsi="Times New Roman" w:cs="Times New Roman"/>
          <w:sz w:val="28"/>
          <w:szCs w:val="28"/>
        </w:rPr>
        <w:t>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5FEAC33C" w14:textId="50A38E85" w:rsidR="002904B2" w:rsidRPr="00AF1AA8" w:rsidRDefault="002904B2" w:rsidP="002904B2">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5.Начальнику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4C50CD22" w14:textId="75FE8A90" w:rsidR="002904B2" w:rsidRPr="00AF1AA8" w:rsidRDefault="002904B2" w:rsidP="002904B2">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6.Рішення набирає чинності з дня його опублікування.</w:t>
      </w:r>
    </w:p>
    <w:p w14:paraId="52DA6040" w14:textId="4288F5BA" w:rsidR="002904B2" w:rsidRPr="00AF1AA8" w:rsidRDefault="002904B2" w:rsidP="002904B2">
      <w:pPr>
        <w:spacing w:after="0" w:line="240" w:lineRule="auto"/>
        <w:ind w:left="567"/>
        <w:jc w:val="both"/>
        <w:rPr>
          <w:rFonts w:ascii="Times New Roman" w:hAnsi="Times New Roman" w:cs="Times New Roman"/>
          <w:sz w:val="28"/>
          <w:szCs w:val="28"/>
        </w:rPr>
      </w:pPr>
      <w:r w:rsidRPr="00AF1AA8">
        <w:rPr>
          <w:rFonts w:ascii="Times New Roman" w:hAnsi="Times New Roman" w:cs="Times New Roman"/>
          <w:sz w:val="28"/>
          <w:szCs w:val="28"/>
        </w:rPr>
        <w:t xml:space="preserve">      7.Контроль за виконанням рішення  покласти на постійну комісію міської ради </w:t>
      </w:r>
      <w:r w:rsidR="002E0A05" w:rsidRPr="00AF1AA8">
        <w:rPr>
          <w:rFonts w:ascii="Times New Roman" w:hAnsi="Times New Roman" w:cs="Times New Roman"/>
          <w:sz w:val="28"/>
          <w:szCs w:val="28"/>
        </w:rPr>
        <w:t xml:space="preserve">з питань освіти, культури і туризму, спорту, роботи з молоддю, охорони здоров’я, соціального захисту населення, роботи з ветеранами </w:t>
      </w:r>
      <w:r w:rsidR="002E0A05">
        <w:rPr>
          <w:rFonts w:ascii="Times New Roman" w:hAnsi="Times New Roman" w:cs="Times New Roman"/>
          <w:sz w:val="28"/>
          <w:szCs w:val="28"/>
        </w:rPr>
        <w:t>(Гнатюк Т.В.).</w:t>
      </w:r>
    </w:p>
    <w:p w14:paraId="1EAB5B5B" w14:textId="77777777" w:rsidR="002904B2" w:rsidRPr="00AF1AA8" w:rsidRDefault="002904B2" w:rsidP="002904B2">
      <w:pPr>
        <w:jc w:val="both"/>
        <w:rPr>
          <w:rFonts w:ascii="Times New Roman" w:hAnsi="Times New Roman" w:cs="Times New Roman"/>
          <w:sz w:val="28"/>
          <w:szCs w:val="28"/>
        </w:rPr>
      </w:pPr>
    </w:p>
    <w:p w14:paraId="74ABB4D3" w14:textId="54EB4B98" w:rsidR="002904B2" w:rsidRPr="00AF1AA8" w:rsidRDefault="006C531D" w:rsidP="006C531D">
      <w:pPr>
        <w:ind w:left="567"/>
        <w:rPr>
          <w:rFonts w:ascii="Times New Roman" w:hAnsi="Times New Roman" w:cs="Times New Roman"/>
          <w:b/>
          <w:sz w:val="28"/>
          <w:szCs w:val="28"/>
        </w:rPr>
      </w:pPr>
      <w:r>
        <w:rPr>
          <w:rStyle w:val="314pt"/>
          <w:rFonts w:ascii="Times New Roman" w:hAnsi="Times New Roman" w:cs="Times New Roman"/>
        </w:rPr>
        <w:t xml:space="preserve">       М</w:t>
      </w:r>
      <w:r w:rsidR="002904B2" w:rsidRPr="002E0A05">
        <w:rPr>
          <w:rStyle w:val="314pt"/>
          <w:rFonts w:ascii="Times New Roman" w:hAnsi="Times New Roman" w:cs="Times New Roman"/>
        </w:rPr>
        <w:t>іськ</w:t>
      </w:r>
      <w:r>
        <w:rPr>
          <w:rStyle w:val="314pt"/>
          <w:rFonts w:ascii="Times New Roman" w:hAnsi="Times New Roman" w:cs="Times New Roman"/>
        </w:rPr>
        <w:t xml:space="preserve">ий голова </w:t>
      </w:r>
      <w:r w:rsidR="002904B2" w:rsidRPr="002E0A05">
        <w:rPr>
          <w:rFonts w:ascii="Times New Roman" w:hAnsi="Times New Roman" w:cs="Times New Roman"/>
          <w:b/>
          <w:sz w:val="28"/>
          <w:szCs w:val="28"/>
        </w:rPr>
        <w:t xml:space="preserve">         </w:t>
      </w:r>
      <w:r w:rsidR="002E0A05">
        <w:rPr>
          <w:rFonts w:ascii="Times New Roman" w:hAnsi="Times New Roman" w:cs="Times New Roman"/>
          <w:b/>
          <w:sz w:val="28"/>
          <w:szCs w:val="28"/>
        </w:rPr>
        <w:t xml:space="preserve">          </w:t>
      </w:r>
      <w:r>
        <w:rPr>
          <w:rFonts w:ascii="Times New Roman" w:hAnsi="Times New Roman" w:cs="Times New Roman"/>
          <w:b/>
          <w:sz w:val="28"/>
          <w:szCs w:val="28"/>
        </w:rPr>
        <w:t xml:space="preserve"> Сергій   </w:t>
      </w:r>
      <w:r w:rsidR="002904B2" w:rsidRPr="002E0A05">
        <w:rPr>
          <w:rFonts w:ascii="Times New Roman" w:hAnsi="Times New Roman" w:cs="Times New Roman"/>
          <w:b/>
          <w:sz w:val="28"/>
          <w:szCs w:val="28"/>
        </w:rPr>
        <w:t xml:space="preserve"> </w:t>
      </w:r>
      <w:r>
        <w:rPr>
          <w:rFonts w:ascii="Times New Roman" w:hAnsi="Times New Roman" w:cs="Times New Roman"/>
          <w:b/>
          <w:sz w:val="28"/>
          <w:szCs w:val="28"/>
        </w:rPr>
        <w:t>ВОЛИНСЬКИЙ</w:t>
      </w:r>
      <w:r w:rsidR="002904B2" w:rsidRPr="00AF1AA8">
        <w:rPr>
          <w:rFonts w:ascii="Times New Roman" w:hAnsi="Times New Roman" w:cs="Times New Roman"/>
          <w:b/>
          <w:sz w:val="28"/>
          <w:szCs w:val="28"/>
        </w:rPr>
        <w:t xml:space="preserve">       </w:t>
      </w:r>
    </w:p>
    <w:p w14:paraId="7A450506" w14:textId="77777777" w:rsidR="002904B2" w:rsidRPr="00AF1AA8" w:rsidRDefault="002904B2" w:rsidP="002904B2">
      <w:pPr>
        <w:ind w:left="567"/>
        <w:jc w:val="both"/>
        <w:rPr>
          <w:rFonts w:ascii="Times New Roman" w:hAnsi="Times New Roman" w:cs="Times New Roman"/>
          <w:sz w:val="28"/>
          <w:szCs w:val="28"/>
        </w:rPr>
      </w:pPr>
    </w:p>
    <w:p w14:paraId="44DEB97B" w14:textId="77777777" w:rsidR="002904B2" w:rsidRDefault="002904B2" w:rsidP="002904B2">
      <w:pPr>
        <w:ind w:left="567"/>
        <w:jc w:val="both"/>
        <w:rPr>
          <w:rFonts w:ascii="Times New Roman" w:hAnsi="Times New Roman" w:cs="Times New Roman"/>
          <w:sz w:val="28"/>
          <w:szCs w:val="28"/>
        </w:rPr>
      </w:pPr>
    </w:p>
    <w:p w14:paraId="2F7E78BB" w14:textId="77777777" w:rsidR="008C7FD0" w:rsidRDefault="008C7FD0" w:rsidP="002904B2">
      <w:pPr>
        <w:ind w:left="567"/>
        <w:jc w:val="both"/>
        <w:rPr>
          <w:rFonts w:ascii="Times New Roman" w:hAnsi="Times New Roman" w:cs="Times New Roman"/>
          <w:sz w:val="28"/>
          <w:szCs w:val="28"/>
        </w:rPr>
      </w:pPr>
    </w:p>
    <w:p w14:paraId="21EA57A1" w14:textId="77777777" w:rsidR="008C7FD0" w:rsidRDefault="008C7FD0" w:rsidP="002904B2">
      <w:pPr>
        <w:ind w:left="567"/>
        <w:jc w:val="both"/>
        <w:rPr>
          <w:rFonts w:ascii="Times New Roman" w:hAnsi="Times New Roman" w:cs="Times New Roman"/>
          <w:sz w:val="28"/>
          <w:szCs w:val="28"/>
        </w:rPr>
      </w:pPr>
    </w:p>
    <w:p w14:paraId="36309015" w14:textId="77777777" w:rsidR="008C7FD0" w:rsidRDefault="008C7FD0" w:rsidP="002904B2">
      <w:pPr>
        <w:ind w:left="567"/>
        <w:jc w:val="both"/>
        <w:rPr>
          <w:rFonts w:ascii="Times New Roman" w:hAnsi="Times New Roman" w:cs="Times New Roman"/>
          <w:sz w:val="28"/>
          <w:szCs w:val="28"/>
        </w:rPr>
      </w:pPr>
    </w:p>
    <w:p w14:paraId="0014523F" w14:textId="77777777" w:rsidR="008C7FD0" w:rsidRDefault="008C7FD0" w:rsidP="002904B2">
      <w:pPr>
        <w:ind w:left="567"/>
        <w:jc w:val="both"/>
        <w:rPr>
          <w:rFonts w:ascii="Times New Roman" w:hAnsi="Times New Roman" w:cs="Times New Roman"/>
          <w:sz w:val="28"/>
          <w:szCs w:val="28"/>
        </w:rPr>
      </w:pPr>
    </w:p>
    <w:p w14:paraId="26A3DB7B" w14:textId="77777777" w:rsidR="008C7FD0" w:rsidRDefault="008C7FD0" w:rsidP="002904B2">
      <w:pPr>
        <w:ind w:left="567"/>
        <w:jc w:val="both"/>
        <w:rPr>
          <w:rFonts w:ascii="Times New Roman" w:hAnsi="Times New Roman" w:cs="Times New Roman"/>
          <w:sz w:val="28"/>
          <w:szCs w:val="28"/>
        </w:rPr>
      </w:pPr>
    </w:p>
    <w:p w14:paraId="7727D80C" w14:textId="77777777" w:rsidR="008C7FD0" w:rsidRDefault="008C7FD0" w:rsidP="002904B2">
      <w:pPr>
        <w:ind w:left="567"/>
        <w:jc w:val="both"/>
        <w:rPr>
          <w:rFonts w:ascii="Times New Roman" w:hAnsi="Times New Roman" w:cs="Times New Roman"/>
          <w:sz w:val="28"/>
          <w:szCs w:val="28"/>
        </w:rPr>
      </w:pPr>
    </w:p>
    <w:p w14:paraId="4E982E15" w14:textId="77777777" w:rsidR="008C7FD0" w:rsidRDefault="008C7FD0" w:rsidP="002904B2">
      <w:pPr>
        <w:ind w:left="567"/>
        <w:jc w:val="both"/>
        <w:rPr>
          <w:rFonts w:ascii="Times New Roman" w:hAnsi="Times New Roman" w:cs="Times New Roman"/>
          <w:sz w:val="28"/>
          <w:szCs w:val="28"/>
        </w:rPr>
      </w:pPr>
    </w:p>
    <w:p w14:paraId="3F2CC0DB" w14:textId="77777777" w:rsidR="0036474B" w:rsidRDefault="0036474B" w:rsidP="002904B2">
      <w:pPr>
        <w:ind w:left="567"/>
        <w:jc w:val="both"/>
        <w:rPr>
          <w:rFonts w:ascii="Times New Roman" w:hAnsi="Times New Roman" w:cs="Times New Roman"/>
          <w:sz w:val="28"/>
          <w:szCs w:val="28"/>
        </w:rPr>
      </w:pPr>
    </w:p>
    <w:p w14:paraId="32EF7A9C" w14:textId="77777777" w:rsidR="0036474B" w:rsidRDefault="0036474B" w:rsidP="002904B2">
      <w:pPr>
        <w:ind w:left="567"/>
        <w:jc w:val="both"/>
        <w:rPr>
          <w:rFonts w:ascii="Times New Roman" w:hAnsi="Times New Roman" w:cs="Times New Roman"/>
          <w:sz w:val="28"/>
          <w:szCs w:val="28"/>
        </w:rPr>
      </w:pPr>
    </w:p>
    <w:p w14:paraId="283F7F7A" w14:textId="77777777" w:rsidR="008C7FD0" w:rsidRDefault="008C7FD0" w:rsidP="002904B2">
      <w:pPr>
        <w:ind w:left="567"/>
        <w:jc w:val="both"/>
        <w:rPr>
          <w:rFonts w:ascii="Times New Roman" w:hAnsi="Times New Roman" w:cs="Times New Roman"/>
          <w:sz w:val="28"/>
          <w:szCs w:val="28"/>
        </w:rPr>
      </w:pPr>
    </w:p>
    <w:p w14:paraId="270A25C4" w14:textId="77777777" w:rsidR="008C7FD0" w:rsidRDefault="008C7FD0" w:rsidP="008C7FD0">
      <w:pPr>
        <w:autoSpaceDE w:val="0"/>
        <w:autoSpaceDN w:val="0"/>
        <w:adjustRightInd w:val="0"/>
        <w:spacing w:after="0" w:line="240" w:lineRule="auto"/>
        <w:rPr>
          <w:rFonts w:ascii="Times New Roman" w:hAnsi="Times New Roman" w:cs="Times New Roman"/>
          <w:b/>
          <w:bCs/>
          <w:color w:val="000000"/>
          <w:sz w:val="24"/>
          <w:szCs w:val="24"/>
        </w:rPr>
      </w:pPr>
    </w:p>
    <w:p w14:paraId="4B579DC1" w14:textId="77777777" w:rsidR="008C7FD0" w:rsidRPr="008C7FD0" w:rsidRDefault="008C7FD0" w:rsidP="008C7FD0">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8C7FD0">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w:t>
      </w:r>
      <w:r w:rsidRPr="008C7FD0">
        <w:rPr>
          <w:rFonts w:ascii="Times New Roman" w:eastAsia="Times New Roman" w:hAnsi="Times New Roman" w:cs="Times New Roman"/>
          <w:bCs/>
          <w:sz w:val="28"/>
          <w:szCs w:val="28"/>
          <w:lang w:eastAsia="ru-RU"/>
        </w:rPr>
        <w:t>ЗАТВЕРДЖЕНО</w:t>
      </w:r>
    </w:p>
    <w:p w14:paraId="7B4BCEE0" w14:textId="77777777" w:rsidR="008C7FD0" w:rsidRPr="008C7FD0" w:rsidRDefault="008C7FD0" w:rsidP="008C7FD0">
      <w:pPr>
        <w:spacing w:after="0" w:line="240" w:lineRule="auto"/>
        <w:jc w:val="center"/>
        <w:rPr>
          <w:rFonts w:ascii="Times New Roman" w:eastAsia="Times New Roman" w:hAnsi="Times New Roman" w:cs="Times New Roman"/>
          <w:bCs/>
          <w:sz w:val="28"/>
          <w:szCs w:val="28"/>
          <w:lang w:eastAsia="ru-RU"/>
        </w:rPr>
      </w:pPr>
      <w:r w:rsidRPr="008C7FD0">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w:t>
      </w:r>
      <w:r w:rsidRPr="008C7FD0">
        <w:rPr>
          <w:rFonts w:ascii="Times New Roman" w:eastAsia="Times New Roman" w:hAnsi="Times New Roman" w:cs="Times New Roman"/>
          <w:bCs/>
          <w:sz w:val="28"/>
          <w:szCs w:val="28"/>
          <w:lang w:eastAsia="ru-RU"/>
        </w:rPr>
        <w:t>рішення_____  сесії</w:t>
      </w:r>
    </w:p>
    <w:p w14:paraId="264C5872" w14:textId="77777777" w:rsidR="008C7FD0" w:rsidRPr="008C7FD0" w:rsidRDefault="008C7FD0" w:rsidP="008C7FD0">
      <w:pPr>
        <w:spacing w:after="0" w:line="240" w:lineRule="auto"/>
        <w:rPr>
          <w:rFonts w:ascii="Times New Roman" w:eastAsia="Times New Roman" w:hAnsi="Times New Roman" w:cs="Times New Roman"/>
          <w:bCs/>
          <w:sz w:val="28"/>
          <w:szCs w:val="28"/>
          <w:lang w:eastAsia="ru-RU"/>
        </w:rPr>
      </w:pPr>
      <w:r w:rsidRPr="008C7FD0">
        <w:rPr>
          <w:rFonts w:ascii="Times New Roman" w:eastAsia="Times New Roman" w:hAnsi="Times New Roman" w:cs="Times New Roman"/>
          <w:bCs/>
          <w:sz w:val="28"/>
          <w:szCs w:val="28"/>
          <w:lang w:eastAsia="ru-RU"/>
        </w:rPr>
        <w:t xml:space="preserve">                                                                               Погребищенської міської ради</w:t>
      </w:r>
    </w:p>
    <w:p w14:paraId="59E9C4A3" w14:textId="77777777" w:rsidR="008C7FD0" w:rsidRPr="008C7FD0" w:rsidRDefault="008C7FD0" w:rsidP="008C7FD0">
      <w:pPr>
        <w:spacing w:after="0" w:line="240" w:lineRule="auto"/>
        <w:jc w:val="both"/>
        <w:rPr>
          <w:rFonts w:ascii="Times New Roman" w:eastAsia="Times New Roman" w:hAnsi="Times New Roman" w:cs="Times New Roman"/>
          <w:bCs/>
          <w:sz w:val="28"/>
          <w:szCs w:val="28"/>
          <w:lang w:eastAsia="ru-RU"/>
        </w:rPr>
      </w:pPr>
      <w:r w:rsidRPr="008C7FD0">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w:t>
      </w:r>
      <w:r w:rsidRPr="008C7FD0">
        <w:rPr>
          <w:rFonts w:ascii="Times New Roman" w:eastAsia="Times New Roman" w:hAnsi="Times New Roman" w:cs="Times New Roman"/>
          <w:bCs/>
          <w:sz w:val="28"/>
          <w:szCs w:val="28"/>
          <w:lang w:eastAsia="ru-RU"/>
        </w:rPr>
        <w:t>8 скликання</w:t>
      </w:r>
    </w:p>
    <w:p w14:paraId="78297608" w14:textId="77777777" w:rsidR="008C7FD0" w:rsidRPr="008C7FD0" w:rsidRDefault="008C7FD0" w:rsidP="008C7FD0">
      <w:pPr>
        <w:spacing w:after="0" w:line="240" w:lineRule="auto"/>
        <w:jc w:val="right"/>
        <w:rPr>
          <w:rFonts w:ascii="Times New Roman" w:eastAsia="Times New Roman" w:hAnsi="Times New Roman" w:cs="Times New Roman"/>
          <w:bCs/>
          <w:sz w:val="28"/>
          <w:szCs w:val="28"/>
          <w:lang w:eastAsia="ru-RU"/>
        </w:rPr>
      </w:pPr>
      <w:r w:rsidRPr="008C7FD0">
        <w:rPr>
          <w:rFonts w:ascii="Times New Roman" w:eastAsia="Times New Roman" w:hAnsi="Times New Roman" w:cs="Times New Roman"/>
          <w:bCs/>
          <w:sz w:val="28"/>
          <w:szCs w:val="28"/>
          <w:lang w:eastAsia="ru-RU"/>
        </w:rPr>
        <w:t>___________ 2022 р. № _______</w:t>
      </w:r>
    </w:p>
    <w:p w14:paraId="69A2026C" w14:textId="77777777" w:rsidR="008C7FD0" w:rsidRPr="008C7FD0" w:rsidRDefault="008C7FD0" w:rsidP="008C7FD0">
      <w:pPr>
        <w:spacing w:after="0" w:line="240" w:lineRule="auto"/>
        <w:jc w:val="right"/>
        <w:rPr>
          <w:rFonts w:ascii="Times New Roman" w:eastAsia="Times New Roman" w:hAnsi="Times New Roman" w:cs="Times New Roman"/>
          <w:bCs/>
          <w:sz w:val="28"/>
          <w:szCs w:val="28"/>
          <w:lang w:eastAsia="ru-RU"/>
        </w:rPr>
      </w:pPr>
    </w:p>
    <w:p w14:paraId="0743CA45" w14:textId="77777777" w:rsidR="008C7FD0" w:rsidRPr="008C7FD0" w:rsidRDefault="008C7FD0" w:rsidP="008C7FD0">
      <w:pPr>
        <w:spacing w:after="0" w:line="240" w:lineRule="auto"/>
        <w:ind w:right="26"/>
        <w:jc w:val="center"/>
        <w:rPr>
          <w:rFonts w:ascii="Times New Roman" w:eastAsia="Times New Roman" w:hAnsi="Times New Roman" w:cs="Times New Roman"/>
          <w:b/>
          <w:bCs/>
          <w:sz w:val="28"/>
          <w:szCs w:val="28"/>
        </w:rPr>
      </w:pPr>
    </w:p>
    <w:p w14:paraId="4EB37529" w14:textId="77777777"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14:paraId="55A2734B" w14:textId="77777777"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14:paraId="542DF670" w14:textId="77777777"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14:paraId="0253F9A3" w14:textId="77777777"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14:paraId="6A9C989C" w14:textId="77777777"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p>
    <w:p w14:paraId="149793EF" w14:textId="77777777" w:rsidR="008C7FD0" w:rsidRPr="0086752B" w:rsidRDefault="008C7FD0" w:rsidP="008C7FD0">
      <w:pPr>
        <w:autoSpaceDE w:val="0"/>
        <w:autoSpaceDN w:val="0"/>
        <w:adjustRightInd w:val="0"/>
        <w:spacing w:after="0" w:line="240" w:lineRule="auto"/>
        <w:rPr>
          <w:rFonts w:ascii="Times New Roman" w:hAnsi="Times New Roman" w:cs="Times New Roman"/>
          <w:b/>
          <w:bCs/>
          <w:color w:val="000000"/>
          <w:sz w:val="36"/>
          <w:szCs w:val="36"/>
        </w:rPr>
      </w:pPr>
    </w:p>
    <w:p w14:paraId="1612FA97" w14:textId="77777777" w:rsidR="008C7FD0" w:rsidRPr="0086752B" w:rsidRDefault="008C7FD0" w:rsidP="008C7FD0">
      <w:pPr>
        <w:autoSpaceDE w:val="0"/>
        <w:autoSpaceDN w:val="0"/>
        <w:adjustRightInd w:val="0"/>
        <w:spacing w:after="0" w:line="240" w:lineRule="auto"/>
        <w:jc w:val="center"/>
        <w:rPr>
          <w:rFonts w:ascii="Times New Roman" w:hAnsi="Times New Roman" w:cs="Times New Roman"/>
          <w:b/>
          <w:bCs/>
          <w:color w:val="000000"/>
          <w:sz w:val="36"/>
          <w:szCs w:val="36"/>
        </w:rPr>
      </w:pPr>
      <w:r w:rsidRPr="0086752B">
        <w:rPr>
          <w:rFonts w:ascii="Times New Roman" w:hAnsi="Times New Roman" w:cs="Times New Roman"/>
          <w:b/>
          <w:bCs/>
          <w:color w:val="000000"/>
          <w:sz w:val="36"/>
          <w:szCs w:val="36"/>
        </w:rPr>
        <w:t>Статут</w:t>
      </w:r>
    </w:p>
    <w:p w14:paraId="71242042" w14:textId="77777777" w:rsidR="008C7FD0" w:rsidRPr="0086752B" w:rsidRDefault="008C7FD0" w:rsidP="008C7FD0">
      <w:pPr>
        <w:autoSpaceDE w:val="0"/>
        <w:autoSpaceDN w:val="0"/>
        <w:adjustRightInd w:val="0"/>
        <w:spacing w:after="0" w:line="240" w:lineRule="auto"/>
        <w:jc w:val="center"/>
        <w:rPr>
          <w:rFonts w:ascii="Times New Roman" w:hAnsi="Times New Roman" w:cs="Times New Roman"/>
          <w:b/>
          <w:bCs/>
          <w:color w:val="000000"/>
          <w:sz w:val="36"/>
          <w:szCs w:val="36"/>
        </w:rPr>
      </w:pPr>
      <w:r w:rsidRPr="0086752B">
        <w:rPr>
          <w:rFonts w:ascii="Times New Roman" w:hAnsi="Times New Roman" w:cs="Times New Roman"/>
          <w:b/>
          <w:bCs/>
          <w:color w:val="000000"/>
          <w:sz w:val="36"/>
          <w:szCs w:val="36"/>
        </w:rPr>
        <w:t>комунального закладу</w:t>
      </w:r>
    </w:p>
    <w:p w14:paraId="11F68707" w14:textId="77777777" w:rsidR="008C7FD0" w:rsidRPr="0086752B" w:rsidRDefault="008C7FD0" w:rsidP="008C7FD0">
      <w:pPr>
        <w:autoSpaceDE w:val="0"/>
        <w:autoSpaceDN w:val="0"/>
        <w:adjustRightInd w:val="0"/>
        <w:spacing w:after="0" w:line="240" w:lineRule="auto"/>
        <w:jc w:val="center"/>
        <w:rPr>
          <w:rFonts w:ascii="Times New Roman" w:hAnsi="Times New Roman" w:cs="Times New Roman"/>
          <w:b/>
          <w:bCs/>
          <w:color w:val="000000"/>
          <w:sz w:val="36"/>
          <w:szCs w:val="36"/>
        </w:rPr>
      </w:pPr>
      <w:r w:rsidRPr="0086752B">
        <w:rPr>
          <w:rFonts w:ascii="Times New Roman" w:hAnsi="Times New Roman" w:cs="Times New Roman"/>
          <w:b/>
          <w:bCs/>
          <w:color w:val="000000"/>
          <w:sz w:val="36"/>
          <w:szCs w:val="36"/>
        </w:rPr>
        <w:t>«</w:t>
      </w:r>
      <w:proofErr w:type="spellStart"/>
      <w:r w:rsidRPr="0086752B">
        <w:rPr>
          <w:rFonts w:ascii="Times New Roman" w:hAnsi="Times New Roman" w:cs="Times New Roman"/>
          <w:b/>
          <w:bCs/>
          <w:color w:val="000000"/>
          <w:sz w:val="36"/>
          <w:szCs w:val="36"/>
        </w:rPr>
        <w:t>Бухнівська</w:t>
      </w:r>
      <w:proofErr w:type="spellEnd"/>
      <w:r w:rsidRPr="0086752B">
        <w:rPr>
          <w:rFonts w:ascii="Times New Roman" w:hAnsi="Times New Roman" w:cs="Times New Roman"/>
          <w:b/>
          <w:color w:val="000000"/>
          <w:sz w:val="36"/>
          <w:szCs w:val="36"/>
        </w:rPr>
        <w:t xml:space="preserve"> гімназія</w:t>
      </w:r>
    </w:p>
    <w:p w14:paraId="39A6E58B" w14:textId="77777777" w:rsidR="008C7FD0" w:rsidRPr="0086752B" w:rsidRDefault="008C7FD0" w:rsidP="008C7FD0">
      <w:pPr>
        <w:autoSpaceDE w:val="0"/>
        <w:autoSpaceDN w:val="0"/>
        <w:adjustRightInd w:val="0"/>
        <w:spacing w:after="0" w:line="240" w:lineRule="auto"/>
        <w:jc w:val="center"/>
        <w:rPr>
          <w:rFonts w:ascii="Times New Roman" w:hAnsi="Times New Roman" w:cs="Times New Roman"/>
          <w:b/>
          <w:color w:val="000000"/>
          <w:sz w:val="36"/>
          <w:szCs w:val="36"/>
        </w:rPr>
      </w:pPr>
      <w:r w:rsidRPr="0086752B">
        <w:rPr>
          <w:rFonts w:ascii="Times New Roman" w:hAnsi="Times New Roman" w:cs="Times New Roman"/>
          <w:b/>
          <w:color w:val="000000"/>
          <w:sz w:val="36"/>
          <w:szCs w:val="36"/>
        </w:rPr>
        <w:t xml:space="preserve"> Погребищенської міської ради </w:t>
      </w:r>
    </w:p>
    <w:p w14:paraId="52C0E2B5" w14:textId="77777777" w:rsidR="008C7FD0" w:rsidRPr="0086752B" w:rsidRDefault="008C7FD0" w:rsidP="008C7FD0">
      <w:pPr>
        <w:autoSpaceDE w:val="0"/>
        <w:autoSpaceDN w:val="0"/>
        <w:adjustRightInd w:val="0"/>
        <w:spacing w:after="0" w:line="240" w:lineRule="auto"/>
        <w:jc w:val="center"/>
        <w:rPr>
          <w:rFonts w:ascii="Times New Roman" w:hAnsi="Times New Roman" w:cs="Times New Roman"/>
          <w:b/>
          <w:color w:val="000000"/>
          <w:sz w:val="36"/>
          <w:szCs w:val="36"/>
        </w:rPr>
      </w:pPr>
      <w:r w:rsidRPr="0086752B">
        <w:rPr>
          <w:rFonts w:ascii="Times New Roman" w:hAnsi="Times New Roman" w:cs="Times New Roman"/>
          <w:b/>
          <w:color w:val="000000"/>
          <w:sz w:val="36"/>
          <w:szCs w:val="36"/>
        </w:rPr>
        <w:t xml:space="preserve">Вінницького району </w:t>
      </w:r>
    </w:p>
    <w:p w14:paraId="4CC61218" w14:textId="77777777" w:rsidR="008C7FD0" w:rsidRPr="0086752B" w:rsidRDefault="008C7FD0" w:rsidP="008C7FD0">
      <w:pPr>
        <w:autoSpaceDE w:val="0"/>
        <w:autoSpaceDN w:val="0"/>
        <w:adjustRightInd w:val="0"/>
        <w:spacing w:after="0" w:line="240" w:lineRule="auto"/>
        <w:jc w:val="center"/>
        <w:rPr>
          <w:rFonts w:ascii="Times New Roman" w:hAnsi="Times New Roman" w:cs="Times New Roman"/>
          <w:b/>
          <w:color w:val="000000"/>
          <w:sz w:val="36"/>
          <w:szCs w:val="36"/>
        </w:rPr>
      </w:pPr>
      <w:r w:rsidRPr="0086752B">
        <w:rPr>
          <w:rFonts w:ascii="Times New Roman" w:hAnsi="Times New Roman" w:cs="Times New Roman"/>
          <w:b/>
          <w:color w:val="000000"/>
          <w:sz w:val="36"/>
          <w:szCs w:val="36"/>
        </w:rPr>
        <w:t>Вінницької області»</w:t>
      </w:r>
    </w:p>
    <w:p w14:paraId="65B1027A" w14:textId="77777777" w:rsidR="008C7FD0" w:rsidRPr="0086752B" w:rsidRDefault="008C7FD0" w:rsidP="008C7FD0">
      <w:pPr>
        <w:autoSpaceDE w:val="0"/>
        <w:autoSpaceDN w:val="0"/>
        <w:adjustRightInd w:val="0"/>
        <w:spacing w:after="0" w:line="240" w:lineRule="auto"/>
        <w:jc w:val="center"/>
        <w:rPr>
          <w:rFonts w:ascii="Times New Roman" w:hAnsi="Times New Roman" w:cs="Times New Roman"/>
          <w:color w:val="000000"/>
          <w:sz w:val="36"/>
          <w:szCs w:val="36"/>
        </w:rPr>
      </w:pPr>
      <w:r w:rsidRPr="0086752B">
        <w:rPr>
          <w:rFonts w:ascii="Times New Roman" w:hAnsi="Times New Roman" w:cs="Times New Roman"/>
          <w:color w:val="000000"/>
          <w:sz w:val="36"/>
          <w:szCs w:val="36"/>
        </w:rPr>
        <w:t>(нова редакція)</w:t>
      </w:r>
    </w:p>
    <w:p w14:paraId="52B8E167" w14:textId="77777777" w:rsidR="008C7FD0" w:rsidRPr="0086752B" w:rsidRDefault="008C7FD0" w:rsidP="008C7FD0">
      <w:pPr>
        <w:autoSpaceDE w:val="0"/>
        <w:autoSpaceDN w:val="0"/>
        <w:adjustRightInd w:val="0"/>
        <w:spacing w:after="0" w:line="240" w:lineRule="auto"/>
        <w:jc w:val="center"/>
        <w:rPr>
          <w:rFonts w:ascii="Times New Roman" w:hAnsi="Times New Roman" w:cs="Times New Roman"/>
          <w:b/>
          <w:bCs/>
          <w:color w:val="000000"/>
          <w:sz w:val="36"/>
          <w:szCs w:val="36"/>
        </w:rPr>
      </w:pPr>
    </w:p>
    <w:p w14:paraId="19AC1984" w14:textId="77777777" w:rsidR="008C7FD0" w:rsidRPr="0086752B" w:rsidRDefault="008C7FD0" w:rsidP="008C7FD0">
      <w:pPr>
        <w:autoSpaceDE w:val="0"/>
        <w:autoSpaceDN w:val="0"/>
        <w:adjustRightInd w:val="0"/>
        <w:spacing w:after="0" w:line="240" w:lineRule="auto"/>
        <w:rPr>
          <w:rFonts w:ascii="Times New Roman" w:hAnsi="Times New Roman" w:cs="Times New Roman"/>
          <w:b/>
          <w:bCs/>
          <w:color w:val="000000"/>
          <w:sz w:val="36"/>
          <w:szCs w:val="36"/>
        </w:rPr>
      </w:pPr>
    </w:p>
    <w:p w14:paraId="7A5BA269" w14:textId="77777777" w:rsidR="008C7FD0" w:rsidRPr="0086752B" w:rsidRDefault="008C7FD0" w:rsidP="008C7FD0">
      <w:pPr>
        <w:autoSpaceDE w:val="0"/>
        <w:autoSpaceDN w:val="0"/>
        <w:adjustRightInd w:val="0"/>
        <w:spacing w:after="0" w:line="240" w:lineRule="auto"/>
        <w:rPr>
          <w:rFonts w:ascii="Times New Roman" w:hAnsi="Times New Roman" w:cs="Times New Roman"/>
          <w:b/>
          <w:bCs/>
          <w:color w:val="000000"/>
          <w:sz w:val="36"/>
          <w:szCs w:val="36"/>
        </w:rPr>
      </w:pPr>
    </w:p>
    <w:p w14:paraId="28727E99" w14:textId="77777777" w:rsidR="008C7FD0" w:rsidRPr="0086752B" w:rsidRDefault="008C7FD0" w:rsidP="008C7FD0">
      <w:pPr>
        <w:autoSpaceDE w:val="0"/>
        <w:autoSpaceDN w:val="0"/>
        <w:adjustRightInd w:val="0"/>
        <w:spacing w:after="0" w:line="240" w:lineRule="auto"/>
        <w:rPr>
          <w:rFonts w:ascii="Times New Roman" w:hAnsi="Times New Roman" w:cs="Times New Roman"/>
          <w:b/>
          <w:bCs/>
          <w:color w:val="000000"/>
          <w:sz w:val="36"/>
          <w:szCs w:val="36"/>
        </w:rPr>
      </w:pPr>
    </w:p>
    <w:p w14:paraId="4B6F6F26" w14:textId="77777777" w:rsidR="008C7FD0" w:rsidRPr="0086752B" w:rsidRDefault="008C7FD0" w:rsidP="008C7FD0">
      <w:pPr>
        <w:autoSpaceDE w:val="0"/>
        <w:autoSpaceDN w:val="0"/>
        <w:adjustRightInd w:val="0"/>
        <w:spacing w:after="0" w:line="240" w:lineRule="auto"/>
        <w:rPr>
          <w:rFonts w:ascii="Times New Roman" w:hAnsi="Times New Roman" w:cs="Times New Roman"/>
          <w:b/>
          <w:bCs/>
          <w:color w:val="000000"/>
          <w:sz w:val="36"/>
          <w:szCs w:val="36"/>
        </w:rPr>
      </w:pPr>
    </w:p>
    <w:p w14:paraId="0D07EE28" w14:textId="77777777" w:rsidR="008C7FD0" w:rsidRPr="0086752B" w:rsidRDefault="008C7FD0" w:rsidP="008C7FD0">
      <w:pPr>
        <w:autoSpaceDE w:val="0"/>
        <w:autoSpaceDN w:val="0"/>
        <w:adjustRightInd w:val="0"/>
        <w:spacing w:after="0" w:line="240" w:lineRule="auto"/>
        <w:rPr>
          <w:rFonts w:ascii="Times New Roman" w:hAnsi="Times New Roman" w:cs="Times New Roman"/>
          <w:b/>
          <w:bCs/>
          <w:color w:val="000000"/>
          <w:sz w:val="36"/>
          <w:szCs w:val="36"/>
        </w:rPr>
      </w:pPr>
    </w:p>
    <w:p w14:paraId="044836D9" w14:textId="77777777" w:rsidR="008C7FD0" w:rsidRPr="0086752B" w:rsidRDefault="008C7FD0" w:rsidP="008C7FD0">
      <w:pPr>
        <w:autoSpaceDE w:val="0"/>
        <w:autoSpaceDN w:val="0"/>
        <w:adjustRightInd w:val="0"/>
        <w:spacing w:after="0" w:line="240" w:lineRule="auto"/>
        <w:rPr>
          <w:rFonts w:ascii="Times New Roman" w:hAnsi="Times New Roman" w:cs="Times New Roman"/>
          <w:b/>
          <w:bCs/>
          <w:color w:val="000000"/>
          <w:sz w:val="36"/>
          <w:szCs w:val="36"/>
        </w:rPr>
      </w:pPr>
    </w:p>
    <w:p w14:paraId="616CCCCA" w14:textId="77777777" w:rsidR="008C7FD0" w:rsidRPr="0086752B" w:rsidRDefault="008C7FD0" w:rsidP="008C7FD0">
      <w:pPr>
        <w:autoSpaceDE w:val="0"/>
        <w:autoSpaceDN w:val="0"/>
        <w:adjustRightInd w:val="0"/>
        <w:spacing w:after="0" w:line="240" w:lineRule="auto"/>
        <w:rPr>
          <w:rFonts w:ascii="Times New Roman" w:hAnsi="Times New Roman" w:cs="Times New Roman"/>
          <w:b/>
          <w:bCs/>
          <w:color w:val="000000"/>
          <w:sz w:val="36"/>
          <w:szCs w:val="36"/>
        </w:rPr>
      </w:pPr>
    </w:p>
    <w:p w14:paraId="25F956CC" w14:textId="77777777" w:rsidR="008C7FD0" w:rsidRPr="0086752B" w:rsidRDefault="008C7FD0" w:rsidP="008C7FD0">
      <w:pPr>
        <w:autoSpaceDE w:val="0"/>
        <w:autoSpaceDN w:val="0"/>
        <w:adjustRightInd w:val="0"/>
        <w:spacing w:after="0" w:line="240" w:lineRule="auto"/>
        <w:rPr>
          <w:rFonts w:ascii="Times New Roman" w:hAnsi="Times New Roman" w:cs="Times New Roman"/>
          <w:b/>
          <w:bCs/>
          <w:color w:val="000000"/>
          <w:sz w:val="36"/>
          <w:szCs w:val="36"/>
        </w:rPr>
      </w:pPr>
    </w:p>
    <w:p w14:paraId="69839BC9" w14:textId="77777777" w:rsidR="008C7FD0" w:rsidRPr="0086752B" w:rsidRDefault="008C7FD0" w:rsidP="008C7FD0">
      <w:pPr>
        <w:autoSpaceDE w:val="0"/>
        <w:autoSpaceDN w:val="0"/>
        <w:adjustRightInd w:val="0"/>
        <w:spacing w:after="0" w:line="240" w:lineRule="auto"/>
        <w:rPr>
          <w:rFonts w:ascii="Times New Roman" w:hAnsi="Times New Roman" w:cs="Times New Roman"/>
          <w:b/>
          <w:bCs/>
          <w:color w:val="000000"/>
          <w:sz w:val="36"/>
          <w:szCs w:val="36"/>
        </w:rPr>
      </w:pPr>
    </w:p>
    <w:p w14:paraId="78FC5963" w14:textId="77777777" w:rsidR="008C7FD0" w:rsidRPr="0086752B" w:rsidRDefault="008C7FD0" w:rsidP="008C7FD0">
      <w:pPr>
        <w:autoSpaceDE w:val="0"/>
        <w:autoSpaceDN w:val="0"/>
        <w:adjustRightInd w:val="0"/>
        <w:spacing w:after="0" w:line="240" w:lineRule="auto"/>
        <w:rPr>
          <w:rFonts w:ascii="Times New Roman" w:hAnsi="Times New Roman" w:cs="Times New Roman"/>
          <w:b/>
          <w:bCs/>
          <w:color w:val="000000"/>
          <w:sz w:val="36"/>
          <w:szCs w:val="36"/>
        </w:rPr>
      </w:pPr>
    </w:p>
    <w:p w14:paraId="03FE3656" w14:textId="77777777" w:rsidR="008C7FD0" w:rsidRPr="0086752B" w:rsidRDefault="008C7FD0" w:rsidP="008C7FD0">
      <w:pPr>
        <w:autoSpaceDE w:val="0"/>
        <w:autoSpaceDN w:val="0"/>
        <w:adjustRightInd w:val="0"/>
        <w:spacing w:after="0" w:line="240" w:lineRule="auto"/>
        <w:rPr>
          <w:rFonts w:ascii="Times New Roman" w:hAnsi="Times New Roman" w:cs="Times New Roman"/>
          <w:b/>
          <w:bCs/>
          <w:color w:val="000000"/>
          <w:sz w:val="36"/>
          <w:szCs w:val="36"/>
        </w:rPr>
      </w:pPr>
    </w:p>
    <w:p w14:paraId="4A772F06" w14:textId="77777777" w:rsidR="008C7FD0" w:rsidRP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14:paraId="0E7C75E9" w14:textId="77777777" w:rsid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p>
    <w:p w14:paraId="57C42616" w14:textId="77777777"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rPr>
        <w:t>2022 р.</w:t>
      </w:r>
    </w:p>
    <w:p w14:paraId="1AF60DE9" w14:textId="00AAAF2A" w:rsidR="008C7FD0" w:rsidRDefault="008C7FD0" w:rsidP="008C7FD0">
      <w:pPr>
        <w:autoSpaceDE w:val="0"/>
        <w:autoSpaceDN w:val="0"/>
        <w:adjustRightInd w:val="0"/>
        <w:spacing w:after="0" w:line="240" w:lineRule="auto"/>
        <w:rPr>
          <w:rFonts w:ascii="Times New Roman" w:hAnsi="Times New Roman" w:cs="Times New Roman"/>
          <w:b/>
          <w:bCs/>
          <w:color w:val="000000"/>
          <w:sz w:val="28"/>
          <w:szCs w:val="28"/>
        </w:rPr>
      </w:pPr>
    </w:p>
    <w:p w14:paraId="2F0E7BC8" w14:textId="59AF70DC" w:rsidR="0086752B" w:rsidRDefault="0086752B" w:rsidP="008C7FD0">
      <w:pPr>
        <w:autoSpaceDE w:val="0"/>
        <w:autoSpaceDN w:val="0"/>
        <w:adjustRightInd w:val="0"/>
        <w:spacing w:after="0" w:line="240" w:lineRule="auto"/>
        <w:rPr>
          <w:rFonts w:ascii="Times New Roman" w:hAnsi="Times New Roman" w:cs="Times New Roman"/>
          <w:b/>
          <w:bCs/>
          <w:color w:val="000000"/>
          <w:sz w:val="28"/>
          <w:szCs w:val="28"/>
        </w:rPr>
      </w:pPr>
    </w:p>
    <w:p w14:paraId="3A899F05" w14:textId="77777777" w:rsidR="0086752B" w:rsidRPr="008C7FD0" w:rsidRDefault="0086752B" w:rsidP="008C7FD0">
      <w:pPr>
        <w:autoSpaceDE w:val="0"/>
        <w:autoSpaceDN w:val="0"/>
        <w:adjustRightInd w:val="0"/>
        <w:spacing w:after="0" w:line="240" w:lineRule="auto"/>
        <w:rPr>
          <w:rFonts w:ascii="Times New Roman" w:hAnsi="Times New Roman" w:cs="Times New Roman"/>
          <w:b/>
          <w:bCs/>
          <w:color w:val="000000"/>
          <w:sz w:val="28"/>
          <w:szCs w:val="28"/>
        </w:rPr>
      </w:pPr>
    </w:p>
    <w:p w14:paraId="6C80570B"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b/>
          <w:bCs/>
          <w:color w:val="000000"/>
          <w:sz w:val="28"/>
          <w:szCs w:val="28"/>
        </w:rPr>
      </w:pPr>
    </w:p>
    <w:p w14:paraId="12983211" w14:textId="77777777" w:rsidR="008C7FD0" w:rsidRPr="008C7FD0" w:rsidRDefault="008C7FD0" w:rsidP="008C7FD0">
      <w:pPr>
        <w:autoSpaceDE w:val="0"/>
        <w:autoSpaceDN w:val="0"/>
        <w:adjustRightInd w:val="0"/>
        <w:spacing w:after="0" w:line="240" w:lineRule="auto"/>
        <w:jc w:val="center"/>
        <w:rPr>
          <w:rFonts w:ascii="Times New Roman" w:hAnsi="Times New Roman" w:cs="Times New Roman"/>
          <w:color w:val="000000"/>
          <w:sz w:val="28"/>
          <w:szCs w:val="28"/>
        </w:rPr>
      </w:pPr>
      <w:r w:rsidRPr="008C7FD0">
        <w:rPr>
          <w:rFonts w:ascii="Times New Roman" w:hAnsi="Times New Roman" w:cs="Times New Roman"/>
          <w:b/>
          <w:bCs/>
          <w:color w:val="000000"/>
          <w:sz w:val="28"/>
          <w:szCs w:val="28"/>
        </w:rPr>
        <w:t>І.ЗАГАЛЬНІ  ПОЛОЖЕННЯ</w:t>
      </w:r>
    </w:p>
    <w:p w14:paraId="73C56D6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1.1. Комунальний заклад «</w:t>
      </w:r>
      <w:proofErr w:type="spellStart"/>
      <w:r w:rsidRPr="008C7FD0">
        <w:rPr>
          <w:rFonts w:ascii="Times New Roman" w:hAnsi="Times New Roman" w:cs="Times New Roman"/>
          <w:color w:val="000000"/>
          <w:sz w:val="28"/>
          <w:szCs w:val="28"/>
        </w:rPr>
        <w:t>Бухнівська</w:t>
      </w:r>
      <w:proofErr w:type="spellEnd"/>
      <w:r w:rsidRPr="008C7FD0">
        <w:rPr>
          <w:rFonts w:ascii="Times New Roman" w:hAnsi="Times New Roman" w:cs="Times New Roman"/>
          <w:color w:val="000000"/>
          <w:sz w:val="28"/>
          <w:szCs w:val="28"/>
        </w:rPr>
        <w:t xml:space="preserve"> гімназія  Погребищенської міської  ради Вінницького району Вінницької області» (далі – заклад освіти) є правонаступником комунального закладу «</w:t>
      </w:r>
      <w:proofErr w:type="spellStart"/>
      <w:r w:rsidRPr="008C7FD0">
        <w:rPr>
          <w:rFonts w:ascii="Times New Roman" w:hAnsi="Times New Roman" w:cs="Times New Roman"/>
          <w:color w:val="000000"/>
          <w:sz w:val="28"/>
          <w:szCs w:val="28"/>
        </w:rPr>
        <w:t>Бухнівський</w:t>
      </w:r>
      <w:proofErr w:type="spellEnd"/>
      <w:r w:rsidRPr="008C7FD0">
        <w:rPr>
          <w:rFonts w:ascii="Times New Roman" w:hAnsi="Times New Roman" w:cs="Times New Roman"/>
          <w:color w:val="000000"/>
          <w:sz w:val="28"/>
          <w:szCs w:val="28"/>
        </w:rPr>
        <w:t xml:space="preserve"> заклад загальної середньої освіти І-ІІ ступенів Погребищенської міської ради Вінницького району Вінницької області».</w:t>
      </w:r>
    </w:p>
    <w:p w14:paraId="7802B6DF"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Засновником закладу освіти  є  Погребищенська міська рада  (далі – Засновник).</w:t>
      </w:r>
    </w:p>
    <w:p w14:paraId="1B2E7A88"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14:paraId="611F6E13"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1.2. Повна назва закладу освіти: комунальний заклад «</w:t>
      </w:r>
      <w:proofErr w:type="spellStart"/>
      <w:r w:rsidRPr="008C7FD0">
        <w:rPr>
          <w:rFonts w:ascii="Times New Roman" w:hAnsi="Times New Roman" w:cs="Times New Roman"/>
          <w:color w:val="000000"/>
          <w:sz w:val="28"/>
          <w:szCs w:val="28"/>
        </w:rPr>
        <w:t>Бухнівська</w:t>
      </w:r>
      <w:proofErr w:type="spellEnd"/>
      <w:r w:rsidRPr="008C7FD0">
        <w:rPr>
          <w:rFonts w:ascii="Times New Roman" w:hAnsi="Times New Roman" w:cs="Times New Roman"/>
          <w:color w:val="000000"/>
          <w:sz w:val="28"/>
          <w:szCs w:val="28"/>
        </w:rPr>
        <w:t xml:space="preserve"> гімназія Погребищенської міської ради Вінницького району Вінницької області».</w:t>
      </w:r>
    </w:p>
    <w:p w14:paraId="0DCEB15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1.3. Скорочена назва закладу освіти: </w:t>
      </w:r>
      <w:proofErr w:type="spellStart"/>
      <w:r w:rsidRPr="008C7FD0">
        <w:rPr>
          <w:rFonts w:ascii="Times New Roman" w:hAnsi="Times New Roman" w:cs="Times New Roman"/>
          <w:color w:val="000000"/>
          <w:sz w:val="28"/>
          <w:szCs w:val="28"/>
        </w:rPr>
        <w:t>Бухнівська</w:t>
      </w:r>
      <w:proofErr w:type="spellEnd"/>
      <w:r w:rsidRPr="008C7FD0">
        <w:rPr>
          <w:rFonts w:ascii="Times New Roman" w:hAnsi="Times New Roman" w:cs="Times New Roman"/>
          <w:color w:val="000000"/>
          <w:sz w:val="28"/>
          <w:szCs w:val="28"/>
        </w:rPr>
        <w:t xml:space="preserve"> гімназія. </w:t>
      </w:r>
    </w:p>
    <w:p w14:paraId="4D76E3D3"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1.4. Юридична адреса закладу: провулок Шкільний,будинок №1, село Бухни, район Вінницький, область Вінницька , тел.: 2-66-49.</w:t>
      </w:r>
    </w:p>
    <w:p w14:paraId="650EE17A"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1.5. Заклад освіти є юридичною особою, має печатку, штамп, ідентифікаційний номер, а також може мати самостійний баланс, рахунки в банківських установах  та Держказначействі.</w:t>
      </w:r>
    </w:p>
    <w:p w14:paraId="06ECFEA2"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1.6. 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інших, пов’язаних з ними,  осіб.</w:t>
      </w:r>
    </w:p>
    <w:p w14:paraId="4CF14340"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1.7. </w:t>
      </w:r>
      <w:proofErr w:type="spellStart"/>
      <w:r w:rsidRPr="008C7FD0">
        <w:rPr>
          <w:rFonts w:ascii="Times New Roman" w:hAnsi="Times New Roman" w:cs="Times New Roman"/>
          <w:color w:val="000000"/>
          <w:sz w:val="28"/>
          <w:szCs w:val="28"/>
        </w:rPr>
        <w:t>Бухнівська</w:t>
      </w:r>
      <w:proofErr w:type="spellEnd"/>
      <w:r w:rsidRPr="008C7FD0">
        <w:rPr>
          <w:rFonts w:ascii="Times New Roman" w:hAnsi="Times New Roman" w:cs="Times New Roman"/>
          <w:color w:val="000000"/>
          <w:sz w:val="28"/>
          <w:szCs w:val="28"/>
        </w:rPr>
        <w:t xml:space="preserve"> гімназія заснована на комунальній формі власності. </w:t>
      </w:r>
    </w:p>
    <w:p w14:paraId="5EADC324"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1.8. У закладі освіти створені та функціонують: </w:t>
      </w:r>
    </w:p>
    <w:p w14:paraId="4B243490"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початкова школа;</w:t>
      </w:r>
    </w:p>
    <w:p w14:paraId="47015526"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гімназія.</w:t>
      </w:r>
    </w:p>
    <w:p w14:paraId="192C6EAB"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1.9. Класи у </w:t>
      </w:r>
      <w:proofErr w:type="spellStart"/>
      <w:r w:rsidRPr="008C7FD0">
        <w:rPr>
          <w:rFonts w:ascii="Times New Roman" w:hAnsi="Times New Roman" w:cs="Times New Roman"/>
          <w:color w:val="000000"/>
          <w:sz w:val="28"/>
          <w:szCs w:val="28"/>
        </w:rPr>
        <w:t>Бухнівській</w:t>
      </w:r>
      <w:proofErr w:type="spellEnd"/>
      <w:r w:rsidRPr="008C7FD0">
        <w:rPr>
          <w:rFonts w:ascii="Times New Roman" w:hAnsi="Times New Roman" w:cs="Times New Roman"/>
          <w:color w:val="000000"/>
          <w:sz w:val="28"/>
          <w:szCs w:val="28"/>
        </w:rPr>
        <w:t xml:space="preserve"> гімназії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14:paraId="589E641F"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1.10. У закладі освіти створюються та функціонують методичні об’єднання вчителів та інші методичні угрупування, перелік яких визначається на початок навчального року наказом директора закладу освіти. </w:t>
      </w:r>
    </w:p>
    <w:p w14:paraId="4F73D679"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1.11. </w:t>
      </w:r>
      <w:proofErr w:type="spellStart"/>
      <w:r w:rsidRPr="008C7FD0">
        <w:rPr>
          <w:rFonts w:ascii="Times New Roman" w:hAnsi="Times New Roman" w:cs="Times New Roman"/>
          <w:color w:val="000000"/>
          <w:sz w:val="28"/>
          <w:szCs w:val="28"/>
        </w:rPr>
        <w:t>Бухнівська</w:t>
      </w:r>
      <w:proofErr w:type="spellEnd"/>
      <w:r w:rsidRPr="008C7FD0">
        <w:rPr>
          <w:rFonts w:ascii="Times New Roman" w:hAnsi="Times New Roman" w:cs="Times New Roman"/>
          <w:color w:val="000000"/>
          <w:sz w:val="28"/>
          <w:szCs w:val="28"/>
        </w:rPr>
        <w:t xml:space="preserve"> гімназія є закладом загальної середньої освіти, що забезпечує здобуття базового рівня середньої освіти та  провадить освітню діяльність відповідно до ліцензії(ліцензій).</w:t>
      </w:r>
    </w:p>
    <w:p w14:paraId="29F7B84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14:paraId="1F661B5F"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Зміни до Статуту розробляються керівником закладу освіти та затверджуються рішенням Засновника.</w:t>
      </w:r>
    </w:p>
    <w:p w14:paraId="2B34C43C"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xml:space="preserve">1.12. Головною метою закладу освіти є забезпечення реалізації права громадян на здобуття початкової, базової середньої освіти. </w:t>
      </w:r>
    </w:p>
    <w:p w14:paraId="2258F888"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1.13. Головними завданнями закладу освіти є:</w:t>
      </w:r>
    </w:p>
    <w:p w14:paraId="4A433ED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виховання громадянина України; </w:t>
      </w:r>
    </w:p>
    <w:p w14:paraId="10CF8CB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формування особистості здобувача освіти, розвиток його здібностей і обдарувань, наукового світогляду; </w:t>
      </w:r>
    </w:p>
    <w:p w14:paraId="0556EA1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14:paraId="725EDCA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3C44C9C4"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забезпечення реалізації права здобувачів освіти на вільне формування політичних і світоглядних переконань; </w:t>
      </w:r>
    </w:p>
    <w:p w14:paraId="35FD33DA"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14:paraId="4DBB0F41"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14:paraId="1C452162"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14:paraId="231E6E3E"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реалізація права осіб з особливими освітніми потребами на здобуття загальної середньої освіти;</w:t>
      </w:r>
    </w:p>
    <w:p w14:paraId="6177F87E"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створення передумов для соціальної адаптації, подальшої інтеграції в суспільство осіб з особливими освітніми потребами; </w:t>
      </w:r>
    </w:p>
    <w:p w14:paraId="5284EDE9"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w:t>
      </w:r>
    </w:p>
    <w:p w14:paraId="50A7F250"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1.14.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14:paraId="5607CBC4" w14:textId="77777777" w:rsidR="008C7FD0" w:rsidRPr="008C7FD0" w:rsidRDefault="008C7FD0" w:rsidP="008C7FD0">
      <w:pPr>
        <w:spacing w:after="0" w:line="240" w:lineRule="auto"/>
        <w:ind w:firstLine="567"/>
        <w:jc w:val="both"/>
        <w:rPr>
          <w:rFonts w:ascii="Times New Roman" w:eastAsia="Times New Roman" w:hAnsi="Times New Roman" w:cs="Times New Roman"/>
          <w:sz w:val="28"/>
          <w:szCs w:val="28"/>
        </w:rPr>
      </w:pPr>
      <w:r w:rsidRPr="008C7FD0">
        <w:rPr>
          <w:rFonts w:ascii="Times New Roman" w:eastAsia="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14:paraId="0420FCD7"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1.15. Заклад освіти самостійно приймає рішення та здійснює освітню діяльність в межах автономії, обсяг якої визначається Законами України «Про освіту», «Про повну загальну середню освіту» та цим Статутом.</w:t>
      </w:r>
    </w:p>
    <w:p w14:paraId="0090876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1.16. Заклад освіти несе відповідальність перед здобувачами освіти, територіальною громадою, суспільством і державою за:</w:t>
      </w:r>
    </w:p>
    <w:p w14:paraId="43A6E583"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безпечні умови освітньої діяльності; </w:t>
      </w:r>
    </w:p>
    <w:p w14:paraId="74BFB8CA"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дотримання Державних стандартів освіти;</w:t>
      </w:r>
    </w:p>
    <w:p w14:paraId="7A211FC1"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 </w:t>
      </w:r>
    </w:p>
    <w:p w14:paraId="63CC3169"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дотримання фінансової дисципліни, збереження матеріально-технічної бази; </w:t>
      </w:r>
    </w:p>
    <w:p w14:paraId="2B90848E"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видачу документу про освіту встановленого зразка;</w:t>
      </w:r>
    </w:p>
    <w:p w14:paraId="6239F547"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прозорість, інформаційну відкритість закладу освіти. </w:t>
      </w:r>
    </w:p>
    <w:p w14:paraId="64839FC0"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1.17. Мовою навчання і виховання у закладі освіти є державна мова. </w:t>
      </w:r>
    </w:p>
    <w:p w14:paraId="2894655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bCs/>
          <w:color w:val="000000"/>
          <w:sz w:val="28"/>
          <w:szCs w:val="28"/>
          <w:lang w:val="ru-RU"/>
        </w:rPr>
      </w:pPr>
      <w:r w:rsidRPr="008C7FD0">
        <w:rPr>
          <w:rFonts w:ascii="Times New Roman" w:hAnsi="Times New Roman" w:cs="Times New Roman"/>
          <w:bCs/>
          <w:color w:val="000000"/>
          <w:sz w:val="28"/>
          <w:szCs w:val="28"/>
        </w:rPr>
        <w:t xml:space="preserve">1.18. Автономія закладу освіти визначається його правом: </w:t>
      </w:r>
    </w:p>
    <w:p w14:paraId="600167BE"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брати участь в установленому порядку в моніторингу якості освіти;</w:t>
      </w:r>
    </w:p>
    <w:p w14:paraId="30F5BE63"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самостійно визначати форми, методи і засоби організації освітнього процесу; </w:t>
      </w:r>
    </w:p>
    <w:p w14:paraId="5E95B80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самостійно формувати освітню програму; </w:t>
      </w:r>
    </w:p>
    <w:p w14:paraId="30C2ADA1"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378BCA56"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планувати власну діяльність та формувати стратегію розвитку закладу освіти;</w:t>
      </w:r>
    </w:p>
    <w:p w14:paraId="08DE1EB6"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 </w:t>
      </w:r>
    </w:p>
    <w:p w14:paraId="4C4CDAF2"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розпоряджатися рухомим і нерухомим майном згідно з законодавством України та цим Статутом; </w:t>
      </w:r>
    </w:p>
    <w:p w14:paraId="3B7863E9"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не заборонених законодавством України;</w:t>
      </w:r>
    </w:p>
    <w:p w14:paraId="149DAE00"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залишати у своєму розпорядженні і використовувати власні надходження у порядку, визначеному законодавством України;</w:t>
      </w:r>
    </w:p>
    <w:p w14:paraId="0028ED00"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розвивати власну матеріально-технічну базу та соціальну базу;</w:t>
      </w:r>
    </w:p>
    <w:p w14:paraId="3D18D8EA"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впроваджувати  модельні програми;</w:t>
      </w:r>
    </w:p>
    <w:p w14:paraId="7D466086"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самостійно забезпечувати добір і розстановку кадрів; </w:t>
      </w:r>
    </w:p>
    <w:p w14:paraId="0FF1E2E7"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встановлювати власну символіку та атрибути;</w:t>
      </w:r>
    </w:p>
    <w:p w14:paraId="4D9A72E3"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користуватись пільгами, передбаченими державою;</w:t>
      </w:r>
    </w:p>
    <w:p w14:paraId="3936466E"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здійснювати інші дії, що не суперечать чинному законодавству.</w:t>
      </w:r>
    </w:p>
    <w:p w14:paraId="7238CD3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1.19. Заклад освіти зобов’язаний:</w:t>
      </w:r>
    </w:p>
    <w:p w14:paraId="082690DA"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реалізовувати положення Конституції України, Законів України «Про освіту», «Про загальну середню освіту»,інших нормативно-правових актів у галузі освіти;</w:t>
      </w:r>
    </w:p>
    <w:p w14:paraId="4A8FC00E"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здійснювати освітню діяльність на підставі ліцензій, отриманих у встановленому законодавством порядку; </w:t>
      </w:r>
    </w:p>
    <w:p w14:paraId="07C7B028"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задовольняти потреби громадян, що проживають на території обслуговування закладу освіти, в здобутті базової середньої освіти;</w:t>
      </w:r>
    </w:p>
    <w:p w14:paraId="12BDA48F"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за потреби створювати інклюзивні та/або спеціальні групи,  організувати навчання для осіб з особливими освітніми потребами;</w:t>
      </w:r>
    </w:p>
    <w:p w14:paraId="105EB401"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забезпечувати єдність навчання та виховання; </w:t>
      </w:r>
    </w:p>
    <w:p w14:paraId="1C2C4ABB"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створювати власну методичну і матеріально-технічну базу;</w:t>
      </w:r>
    </w:p>
    <w:p w14:paraId="6A3B9C88"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проходити плановий інституційний аудит у терміни та в порядку, визначеному спеціальним законодавством; </w:t>
      </w:r>
    </w:p>
    <w:p w14:paraId="0BF0FAE1"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забезпечувати відповідність рівня початкової, базової середньої освіти Державним стандартам загальної середньої освіти;</w:t>
      </w:r>
    </w:p>
    <w:p w14:paraId="36D54BA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охороняти життя і здоров’я здобувачів освіти, педагогічних та інших працівників закладу освіти; </w:t>
      </w:r>
    </w:p>
    <w:p w14:paraId="2FC4FFB2"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додержуватись фінансової дисципліни, зберігати матеріальну базу;</w:t>
      </w:r>
    </w:p>
    <w:p w14:paraId="33920CF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xml:space="preserve"> - забезпечувати видачу здобувачам освіти документів про освіту встановленого зразка;</w:t>
      </w:r>
    </w:p>
    <w:p w14:paraId="0507DCD0"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здійснювати інші повноваження,  делеговані засновником або уповноваженим ним органом управління освітою(відділом освіти). </w:t>
      </w:r>
    </w:p>
    <w:p w14:paraId="19AEC7D2"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1.20. Взаємовідносини закладу освіти з юридичними і фізичними особами визначаються угодами, що укладені між ними.</w:t>
      </w:r>
    </w:p>
    <w:p w14:paraId="613475D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FF0000"/>
          <w:sz w:val="28"/>
          <w:szCs w:val="28"/>
        </w:rPr>
      </w:pPr>
    </w:p>
    <w:p w14:paraId="349A906E" w14:textId="77777777"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rPr>
        <w:t>ІІ.ОРГАНІЗАЦІЯ ОСВІТНЬОГО ПРОЦЕСУ</w:t>
      </w:r>
    </w:p>
    <w:p w14:paraId="28A38A14"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2.1. Заклад освіти проводить свою діяльність на початковому, базовому загальному середньому  рівнях надання освітніх послуг, за умови наявності відповідних ліцензій, виданих в установленому порядку. </w:t>
      </w:r>
    </w:p>
    <w:p w14:paraId="24F4EAFF"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14:paraId="62E80849"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2.3. 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Законами України «Про освіту», «Про повну загальну середню освіту».</w:t>
      </w:r>
    </w:p>
    <w:p w14:paraId="7A92B594"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2.4. Освітня програма схвалюється педагогічною радою гімназії та затверджується її керівником.</w:t>
      </w:r>
    </w:p>
    <w:p w14:paraId="694CDF88"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2.5. Освітня програма має передбачати освітні компоненти для вільного вибору здобувачів освіти.</w:t>
      </w:r>
    </w:p>
    <w:p w14:paraId="45284C7B"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2.6. На основі освітньої програми гімназія складає та затверджує навчальний план, що конкретизує організацію освітнього процесу.</w:t>
      </w:r>
    </w:p>
    <w:p w14:paraId="360AEFF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2.7.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w:t>
      </w:r>
    </w:p>
    <w:p w14:paraId="5CA58690"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2.8.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 </w:t>
      </w:r>
    </w:p>
    <w:p w14:paraId="5528315B"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2.9. Заклад освіти здійснює освітній процес за денною формою навчання.</w:t>
      </w:r>
    </w:p>
    <w:p w14:paraId="01FA513F"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2.10. Освітній процес у закладі освіти може здійснюватися за груповою, індивідуальною, </w:t>
      </w:r>
      <w:proofErr w:type="spellStart"/>
      <w:r w:rsidRPr="008C7FD0">
        <w:rPr>
          <w:rFonts w:ascii="Times New Roman" w:hAnsi="Times New Roman" w:cs="Times New Roman"/>
          <w:color w:val="000000"/>
          <w:sz w:val="28"/>
          <w:szCs w:val="28"/>
        </w:rPr>
        <w:t>екстернатною</w:t>
      </w:r>
      <w:proofErr w:type="spellEnd"/>
      <w:r w:rsidRPr="008C7FD0">
        <w:rPr>
          <w:rFonts w:ascii="Times New Roman" w:hAnsi="Times New Roman" w:cs="Times New Roman"/>
          <w:color w:val="000000"/>
          <w:sz w:val="28"/>
          <w:szCs w:val="28"/>
        </w:rPr>
        <w:t>, сімейною (домашньою) формами навчання, за потребою організовується інклюзивне навчання або педагогічний патронаж.</w:t>
      </w:r>
    </w:p>
    <w:p w14:paraId="7B0B818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2.11. Наповнюваність класів, як правило, не може перевищувати 30 учнів.</w:t>
      </w:r>
    </w:p>
    <w:p w14:paraId="0375E9C0"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2.12. Поділ класів на групи для вивчення окремих предметів у закладі освіти здійснюється відповідно до порядку, встановленого МОН України.</w:t>
      </w:r>
    </w:p>
    <w:p w14:paraId="5D9527F7"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2.13. У закладі освіти для здобувачів освіти 1-4 класів за бажанням батьків або осіб, які їх замінюють, та відповідно до рішення Засновника (уповноваженого органу), створюються групи подовженого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14:paraId="3E2B17EE"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2.13.1. Група подовженого дня може комплектуватися з здобувачів освіти одного або кількох класів, але не більше як двох вікових груп. Режим роботи групи подовженого дня розробляється відповідно до Державних санітарних правил і </w:t>
      </w:r>
      <w:r w:rsidRPr="008C7FD0">
        <w:rPr>
          <w:rFonts w:ascii="Times New Roman" w:hAnsi="Times New Roman" w:cs="Times New Roman"/>
          <w:color w:val="000000"/>
          <w:sz w:val="28"/>
          <w:szCs w:val="28"/>
        </w:rPr>
        <w:lastRenderedPageBreak/>
        <w:t>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2.13.2. 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14:paraId="1641E034"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2.13.3. Відповідальність за збереження навчального обладнання покладається на вихователя та інших педагогічних працівників групи подовженого дня.</w:t>
      </w:r>
    </w:p>
    <w:p w14:paraId="7842DD17"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2.13.4. План роботи вихователя групи подовженого дня погоджується із заступником директора і затверджується директором закладу освіти.</w:t>
      </w:r>
    </w:p>
    <w:p w14:paraId="3828B00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2.14. Зарахування здобувачів освіти до початкової школи здійснюється без проведення конкурсу, як правило</w:t>
      </w:r>
      <w:r w:rsidRPr="008C7FD0">
        <w:rPr>
          <w:rFonts w:ascii="Times New Roman" w:hAnsi="Times New Roman" w:cs="Times New Roman"/>
          <w:b/>
          <w:bCs/>
          <w:color w:val="000000"/>
          <w:sz w:val="28"/>
          <w:szCs w:val="28"/>
        </w:rPr>
        <w:t xml:space="preserve">, </w:t>
      </w:r>
      <w:r w:rsidRPr="008C7FD0">
        <w:rPr>
          <w:rFonts w:ascii="Times New Roman" w:hAnsi="Times New Roman" w:cs="Times New Roman"/>
          <w:color w:val="000000"/>
          <w:sz w:val="28"/>
          <w:szCs w:val="28"/>
        </w:rPr>
        <w:t xml:space="preserve">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наявності вільних місць у відповідному класі.</w:t>
      </w:r>
    </w:p>
    <w:p w14:paraId="0BF5829E"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Зарахування здобувачів освіти до закладу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64A08FDC"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До першого класу зараховуються як правило діти з 6 (шести) років.</w:t>
      </w:r>
    </w:p>
    <w:p w14:paraId="7EBBC80E"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w:t>
      </w:r>
      <w:proofErr w:type="spellStart"/>
      <w:r w:rsidRPr="008C7FD0">
        <w:rPr>
          <w:rFonts w:ascii="Times New Roman" w:hAnsi="Times New Roman" w:cs="Times New Roman"/>
          <w:color w:val="000000"/>
          <w:sz w:val="28"/>
          <w:szCs w:val="28"/>
        </w:rPr>
        <w:t>розвитковим</w:t>
      </w:r>
      <w:proofErr w:type="spellEnd"/>
      <w:r w:rsidRPr="008C7FD0">
        <w:rPr>
          <w:rFonts w:ascii="Times New Roman" w:hAnsi="Times New Roman" w:cs="Times New Roman"/>
          <w:color w:val="000000"/>
          <w:sz w:val="28"/>
          <w:szCs w:val="28"/>
        </w:rPr>
        <w:t xml:space="preserve"> складником.</w:t>
      </w:r>
    </w:p>
    <w:p w14:paraId="04F6B8D3"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2.15. Іноземні громадяни та особи без громадянства зараховуються до закладу освіти відповідно до законодавства  України. </w:t>
      </w:r>
    </w:p>
    <w:p w14:paraId="081D3452"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2.16. Переведення здобувачів освіти до наступного класу здійснюється у порядку, встановленому МОН України.</w:t>
      </w:r>
    </w:p>
    <w:p w14:paraId="636CF412"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2.17.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14:paraId="65DC3EEA"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2.18. Навчальний рік у закладі освіти розпочинається у День знань - 1 вересня і закінчується не пізніше 1 липня наступного року.</w:t>
      </w:r>
    </w:p>
    <w:p w14:paraId="4D6671D2"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освіти.2.19. Тривалість канікул протягом навчального року повинна становити не менше як 30 календарних днів.</w:t>
      </w:r>
    </w:p>
    <w:p w14:paraId="6E2964D2"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2.20.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14:paraId="450DBCD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Зміна тривалості уроків допускається за погодженням із засновником (уповноваженим органом).</w:t>
      </w:r>
    </w:p>
    <w:p w14:paraId="3B120AA0"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2-го уроку) - 30 хв. Замість однієї великої перерви можна після 2-го і 3-го  уроків влаштовувати 20-хвилинні перерви. </w:t>
      </w:r>
    </w:p>
    <w:p w14:paraId="3E2E6E66"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2.21. Режим роботи закладу освіти, розклад уроків складається відповідно до навчального плану закладу з дотриманням відповідних нормативно-правових актів(педагогічних та санітарно-гігієнічних вимог) і затверджується директором закладу освіти.</w:t>
      </w:r>
    </w:p>
    <w:p w14:paraId="164E0378"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2.22.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14:paraId="49E7BFDA"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Домашні завдання здобувачам освіти (учням) перших класів не задаються.</w:t>
      </w:r>
    </w:p>
    <w:p w14:paraId="5AB7DCF2"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2.23.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14:paraId="5AA4061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2.24.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14:paraId="618A291F"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2.25.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14:paraId="0C586DC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2.26. Критерії оцінювання навчальних досягнень здобувачів освіти закладу освіти визначаються МОН України. </w:t>
      </w:r>
    </w:p>
    <w:p w14:paraId="3777DA6F"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2.27.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14:paraId="0C03B330"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2.28. Оцінювання здійснюється відповідно до вимог щодо оцінювання навчальних досягнень здобувачів освіти, затверджених МОН України.</w:t>
      </w:r>
    </w:p>
    <w:p w14:paraId="04FDEA4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2.29. Результати навчання здобувачів освіти на кожному рівні  освіти оцінюються шляхом державної підсумкової атестації.</w:t>
      </w:r>
    </w:p>
    <w:p w14:paraId="1C110487"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14:paraId="53E77001"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14:paraId="70C0C2B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14:paraId="2DFA8C9F"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2.30. Здобувачі початкової освіти,  які за результатами річного (вербального) оцінювання мають початковий рівень навчальних досягнень (1, 2, 3) у вивченні одного з предметів (українська мова, читання, математика),  згідно з рішенням </w:t>
      </w:r>
      <w:r w:rsidRPr="008C7FD0">
        <w:rPr>
          <w:rFonts w:ascii="Times New Roman" w:hAnsi="Times New Roman" w:cs="Times New Roman"/>
          <w:color w:val="000000"/>
          <w:sz w:val="28"/>
          <w:szCs w:val="28"/>
        </w:rPr>
        <w:lastRenderedPageBreak/>
        <w:t xml:space="preserve">педагогічної ради  закладу освіти та батьків (одного із батьків) або законних представників можуть бути переведені до наступного класу для продовження навчання за індивідуальною навчальною програмою (з предметів, за якими було виявлено початковий рівень навчальних досягнень згідно з результатами річного оцінювання), що затверджується керівником закладу освіти. </w:t>
      </w:r>
    </w:p>
    <w:p w14:paraId="7FF174C4"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2.31.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14:paraId="6D198E91"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2.32.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14:paraId="087F4B30"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2.33. За результатами навчання здобувачам освіти або випускникам видається відповідний документ про освіту.</w:t>
      </w:r>
    </w:p>
    <w:p w14:paraId="16742351"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2.34. Випускникам гімназії, які не атестовані хоча б з одного предмета, видається табель успішності.</w:t>
      </w:r>
    </w:p>
    <w:p w14:paraId="007B9AB8"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Здобувачі освіти, які не отримали документи про освіту, можуть продовжити навчання екстерном. </w:t>
      </w:r>
    </w:p>
    <w:p w14:paraId="20EB327A"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2.35. Документи про освіту (свідоцтва) та відповідні додатки до них реєструються у книгах обліку та видачі зазначених документів. </w:t>
      </w:r>
    </w:p>
    <w:p w14:paraId="79FC3D8C"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2.36. Виховання здобувачів освіти у закладі освіти здійснюється під час проведення уроків, занять, в процесі позаурочної та позашкільної роботи. </w:t>
      </w:r>
    </w:p>
    <w:p w14:paraId="5CD21749"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2.37. 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14:paraId="02D431A7"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w:t>
      </w:r>
    </w:p>
    <w:p w14:paraId="218176E3" w14:textId="77777777"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rPr>
        <w:t>ІІІ. УЧАСНИКИ ОСВІТНЬОГО ПРОЦЕСУ</w:t>
      </w:r>
    </w:p>
    <w:p w14:paraId="7EBAA42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3.1. Учасниками освітнього процесу в закладі освіти є:</w:t>
      </w:r>
    </w:p>
    <w:p w14:paraId="59394EA7"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FF0000"/>
          <w:sz w:val="28"/>
          <w:szCs w:val="28"/>
        </w:rPr>
      </w:pPr>
      <w:r w:rsidRPr="008C7FD0">
        <w:rPr>
          <w:rFonts w:ascii="Times New Roman" w:hAnsi="Times New Roman" w:cs="Times New Roman"/>
          <w:color w:val="000000"/>
          <w:sz w:val="28"/>
          <w:szCs w:val="28"/>
        </w:rPr>
        <w:t xml:space="preserve"> - здобувачі освіти (учні);</w:t>
      </w:r>
    </w:p>
    <w:p w14:paraId="068B43B3"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педагогічні працівники, бібліотекарі; </w:t>
      </w:r>
    </w:p>
    <w:p w14:paraId="27B0D424"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батьки здобувачів освіти або особи, які їх замінюють;</w:t>
      </w:r>
    </w:p>
    <w:p w14:paraId="45C71FB3"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інші спеціалісти.</w:t>
      </w:r>
    </w:p>
    <w:p w14:paraId="0317FFD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3.2. Статус, права та обов’язки учасників освітнього процесу визначаються Законами України «Про освіту», «Про повну загальну середню освіту»,іншими законодавчими актами, цим Статутом, правилами внутрішнього розпорядку закладу освіти.</w:t>
      </w:r>
    </w:p>
    <w:p w14:paraId="4ABE2DC6"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3.3.  Здобувачі освіти мають право на:</w:t>
      </w:r>
    </w:p>
    <w:p w14:paraId="7CEEE2E4"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навчання впродовж життя та академічну мобільність;</w:t>
      </w:r>
    </w:p>
    <w:p w14:paraId="73832D20"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якісні освітні послуги;</w:t>
      </w:r>
    </w:p>
    <w:p w14:paraId="0A671ED6"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справедливе та об’єктивне оцінювання результатів навчання; </w:t>
      </w:r>
    </w:p>
    <w:p w14:paraId="3116B51C"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відзначення успіхів у своїй діяльності; </w:t>
      </w:r>
    </w:p>
    <w:p w14:paraId="4F2EC3F2"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свободу творчої, спортивної, оздоровчої, культурної, просвітницької, наукової і науково-технічної діяльності тощо;</w:t>
      </w:r>
    </w:p>
    <w:p w14:paraId="501FED69"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безпечні та нешкідливі умови навчання;</w:t>
      </w:r>
    </w:p>
    <w:p w14:paraId="73E3AE7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повагу людської гідності; </w:t>
      </w:r>
    </w:p>
    <w:p w14:paraId="00A8AC21"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14:paraId="61E01792"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14:paraId="6CF534F9"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доступ до інформаційних ресурсів і комунікацій, що використовуються в освітньому процесі та науковій діяльності; </w:t>
      </w:r>
    </w:p>
    <w:p w14:paraId="15FE203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особисту або через своїх законних представників участь у громадському самоврядуванні та управлінні закладом освіти; </w:t>
      </w:r>
    </w:p>
    <w:p w14:paraId="51264C8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45527E28"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участь в різних видах навчальної, науково-практичної діяльності, конференціях, олімпіадах, виставках, конкурсах тощо;</w:t>
      </w:r>
    </w:p>
    <w:p w14:paraId="08BE975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отримання додаткових, у тому числі платних, навчальних послуг;</w:t>
      </w:r>
    </w:p>
    <w:p w14:paraId="12C04058"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перегляд результатів оцінювання навчальних досягнень з усіх предметів інваріантної та варіативної частини. </w:t>
      </w:r>
    </w:p>
    <w:p w14:paraId="747126B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3.4</w:t>
      </w:r>
      <w:r w:rsidRPr="008C7FD0">
        <w:rPr>
          <w:rFonts w:ascii="Times New Roman" w:hAnsi="Times New Roman" w:cs="Times New Roman"/>
          <w:bCs/>
          <w:color w:val="000000"/>
          <w:sz w:val="28"/>
          <w:szCs w:val="28"/>
        </w:rPr>
        <w:t>.  Здобувачі освіти зобов'язані</w:t>
      </w:r>
      <w:r w:rsidRPr="008C7FD0">
        <w:rPr>
          <w:rFonts w:ascii="Times New Roman" w:hAnsi="Times New Roman" w:cs="Times New Roman"/>
          <w:color w:val="000000"/>
          <w:sz w:val="28"/>
          <w:szCs w:val="28"/>
        </w:rPr>
        <w:t xml:space="preserve">: </w:t>
      </w:r>
    </w:p>
    <w:p w14:paraId="33E81866"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14:paraId="69FCBEB8"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бережливо ставитись до державного, громадського та особистого майна; </w:t>
      </w:r>
    </w:p>
    <w:p w14:paraId="202D857E"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поважати гідність, права, свободи та законні інтереси всіх учасників освітнього процесу, дотримуватися етичних норм;</w:t>
      </w:r>
    </w:p>
    <w:p w14:paraId="0D66F4CA"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відповідально та дбайливо ставитися до власного здоров’я, здоров’я оточуючих, довкілля;</w:t>
      </w:r>
    </w:p>
    <w:p w14:paraId="41C99DD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дотримуватися вимог Статуту, правил внутрішнього розпорядку закладу освіти, а також умов договору про надання освітніх послуг (за його наявності).</w:t>
      </w:r>
    </w:p>
    <w:p w14:paraId="6EB8D3E9"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Здобувачі освіти мають також інші права та обов’язки, передбачені законодавством та установчими документами закладу освіти.</w:t>
      </w:r>
    </w:p>
    <w:p w14:paraId="43A68230"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випадків,передбачених рішенням Кабінету Міністрів України. </w:t>
      </w:r>
    </w:p>
    <w:p w14:paraId="65DD3EAE"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14:paraId="73BA91D8"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14:paraId="5779F63E"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3.7.  </w:t>
      </w:r>
      <w:r w:rsidRPr="008C7FD0">
        <w:rPr>
          <w:rFonts w:ascii="Times New Roman" w:hAnsi="Times New Roman" w:cs="Times New Roman"/>
          <w:bCs/>
          <w:color w:val="000000"/>
          <w:sz w:val="28"/>
          <w:szCs w:val="28"/>
        </w:rPr>
        <w:t>Педагогічним працівником</w:t>
      </w:r>
      <w:r w:rsidRPr="008C7FD0">
        <w:rPr>
          <w:rFonts w:ascii="Times New Roman" w:hAnsi="Times New Roman" w:cs="Times New Roman"/>
          <w:color w:val="000000"/>
          <w:sz w:val="28"/>
          <w:szCs w:val="28"/>
        </w:rPr>
        <w:t xml:space="preserve"> повинна бути особа з високими моральними якостями, яка має відповідну педагогічну освіту та/або професійну кваліфікацію </w:t>
      </w:r>
      <w:r w:rsidRPr="008C7FD0">
        <w:rPr>
          <w:rFonts w:ascii="Times New Roman" w:hAnsi="Times New Roman" w:cs="Times New Roman"/>
          <w:color w:val="000000"/>
          <w:sz w:val="28"/>
          <w:szCs w:val="28"/>
        </w:rPr>
        <w:lastRenderedPageBreak/>
        <w:t>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14:paraId="7CE87C37"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14:paraId="7DF2460F"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14:paraId="5276A5DC"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3.10.  Обсяг педагогічного навантаження вчителів визначається відповідно до законодавства директором закладу освіти.</w:t>
      </w:r>
    </w:p>
    <w:p w14:paraId="2CC5BEDE"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Обсяг педагогічного навантаження може бути менше тарифної ставки або посадового окладу лише за письмовою згодою педагогічного працівника.</w:t>
      </w:r>
    </w:p>
    <w:p w14:paraId="39380B3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14:paraId="3613ECAA"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3.11.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14:paraId="356B16DE"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3.12. Не допускається відволікання педагогічних працівників від виконання професійних обов’язків крім випадків, передбачених законодавством.</w:t>
      </w:r>
    </w:p>
    <w:p w14:paraId="685905B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14:paraId="3A3CE066"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3.13. Педагогічні працівники закладу освіти підлягають атестації (сертифікації) відповідно до порядку, встановленого МОН України.</w:t>
      </w:r>
    </w:p>
    <w:p w14:paraId="4C797542"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14:paraId="6A943466"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Перелік категорій і педагогічних звань педагогічних працівників визначається Кабінетом Міністрів України.</w:t>
      </w:r>
    </w:p>
    <w:p w14:paraId="52AB1B93"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b/>
          <w:bCs/>
          <w:color w:val="000000"/>
          <w:sz w:val="28"/>
          <w:szCs w:val="28"/>
        </w:rPr>
      </w:pPr>
      <w:r w:rsidRPr="008C7FD0">
        <w:rPr>
          <w:rFonts w:ascii="Times New Roman" w:hAnsi="Times New Roman" w:cs="Times New Roman"/>
          <w:color w:val="000000"/>
          <w:sz w:val="28"/>
          <w:szCs w:val="28"/>
        </w:rPr>
        <w:t xml:space="preserve"> 3.14</w:t>
      </w:r>
      <w:r w:rsidRPr="008C7FD0">
        <w:rPr>
          <w:rFonts w:ascii="Times New Roman" w:hAnsi="Times New Roman" w:cs="Times New Roman"/>
          <w:b/>
          <w:bCs/>
          <w:color w:val="000000"/>
          <w:sz w:val="28"/>
          <w:szCs w:val="28"/>
        </w:rPr>
        <w:t xml:space="preserve">. </w:t>
      </w:r>
      <w:r w:rsidRPr="008C7FD0">
        <w:rPr>
          <w:rFonts w:ascii="Times New Roman" w:hAnsi="Times New Roman" w:cs="Times New Roman"/>
          <w:bCs/>
          <w:color w:val="000000"/>
          <w:sz w:val="28"/>
          <w:szCs w:val="28"/>
        </w:rPr>
        <w:t>Педагогічні працівники закладу освіти мають право на:</w:t>
      </w:r>
    </w:p>
    <w:p w14:paraId="094DAD2C"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14:paraId="03F93180"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педагогічну ініціативу;</w:t>
      </w:r>
    </w:p>
    <w:p w14:paraId="09ECBE0A"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розроблення та впровадження авторських навчальних програм, проектів, освітніх методик і технологій, методів і засобів, насамперед </w:t>
      </w:r>
      <w:proofErr w:type="spellStart"/>
      <w:r w:rsidRPr="008C7FD0">
        <w:rPr>
          <w:rFonts w:ascii="Times New Roman" w:hAnsi="Times New Roman" w:cs="Times New Roman"/>
          <w:color w:val="000000"/>
          <w:sz w:val="28"/>
          <w:szCs w:val="28"/>
        </w:rPr>
        <w:t>методик</w:t>
      </w:r>
      <w:proofErr w:type="spellEnd"/>
      <w:r w:rsidRPr="008C7FD0">
        <w:rPr>
          <w:rFonts w:ascii="Times New Roman" w:hAnsi="Times New Roman" w:cs="Times New Roman"/>
          <w:color w:val="000000"/>
          <w:sz w:val="28"/>
          <w:szCs w:val="28"/>
        </w:rPr>
        <w:t xml:space="preserve"> </w:t>
      </w:r>
      <w:proofErr w:type="spellStart"/>
      <w:r w:rsidRPr="008C7FD0">
        <w:rPr>
          <w:rFonts w:ascii="Times New Roman" w:hAnsi="Times New Roman" w:cs="Times New Roman"/>
          <w:color w:val="000000"/>
          <w:sz w:val="28"/>
          <w:szCs w:val="28"/>
        </w:rPr>
        <w:t>компетентнісного</w:t>
      </w:r>
      <w:proofErr w:type="spellEnd"/>
      <w:r w:rsidRPr="008C7FD0">
        <w:rPr>
          <w:rFonts w:ascii="Times New Roman" w:hAnsi="Times New Roman" w:cs="Times New Roman"/>
          <w:color w:val="000000"/>
          <w:sz w:val="28"/>
          <w:szCs w:val="28"/>
        </w:rPr>
        <w:t xml:space="preserve"> навчання;</w:t>
      </w:r>
    </w:p>
    <w:p w14:paraId="5A43447F"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w:t>
      </w:r>
      <w:r w:rsidRPr="008C7FD0">
        <w:rPr>
          <w:rFonts w:ascii="Times New Roman" w:hAnsi="Times New Roman" w:cs="Times New Roman"/>
          <w:color w:val="000000"/>
          <w:sz w:val="28"/>
          <w:szCs w:val="28"/>
        </w:rPr>
        <w:lastRenderedPageBreak/>
        <w:t xml:space="preserve">послугами його структурних підрозділів у порядку, встановленому закладом освіти відповідно до спеціальних законів; </w:t>
      </w:r>
    </w:p>
    <w:p w14:paraId="61A7A52F"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підвищення кваліфікації, перепідготовку; </w:t>
      </w:r>
    </w:p>
    <w:p w14:paraId="7778EF3C"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проходження  сертифікації на добровільних засадах;</w:t>
      </w:r>
    </w:p>
    <w:p w14:paraId="757ED7F7"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1E3012A6"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доступ до інформаційних ресурсів і комунікацій, що використовуються в освітньому процесі та науковій діяльності;</w:t>
      </w:r>
    </w:p>
    <w:p w14:paraId="35481DC8"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відзначення успіхів у своїй професійній діяльності;</w:t>
      </w:r>
    </w:p>
    <w:p w14:paraId="2AAB5354"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справедливе та об’єктивне оцінювання своєї професійної діяльності;</w:t>
      </w:r>
    </w:p>
    <w:p w14:paraId="09A896E9"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захист професійної честі та гідності;</w:t>
      </w:r>
    </w:p>
    <w:p w14:paraId="23B21082"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індивідуальну освітню (наукову, творчу, мистецьку та іншу) діяльність за межами закладу освіти; </w:t>
      </w:r>
    </w:p>
    <w:p w14:paraId="013016FC"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безпечні і нешкідливі умови праці; </w:t>
      </w:r>
    </w:p>
    <w:p w14:paraId="2CEE672A"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участь у громадському самоврядуванні закладу освіти; </w:t>
      </w:r>
    </w:p>
    <w:p w14:paraId="50F870C7"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участь у роботі колегіальних органів управління закладу освіти;</w:t>
      </w:r>
    </w:p>
    <w:p w14:paraId="660B6250"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 об’єднання у професійні спілки та право бути членами інших об’єднань громадян, діяльність яких не заборонена законодавством; </w:t>
      </w:r>
    </w:p>
    <w:p w14:paraId="5DC77B51"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порушення  питання захисту прав, професійної та людської честі і гідності. </w:t>
      </w:r>
    </w:p>
    <w:p w14:paraId="48D2AD9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bCs/>
          <w:color w:val="000000"/>
          <w:sz w:val="28"/>
          <w:szCs w:val="28"/>
        </w:rPr>
        <w:t>3.15.  Педагогічні працівники закладу освіти зобов'язані:</w:t>
      </w:r>
    </w:p>
    <w:p w14:paraId="555B3C0C"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постійно підвищувати свій професійний і загальнокультурний рівні та педагогічну майстерність;</w:t>
      </w:r>
    </w:p>
    <w:p w14:paraId="281B744C"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виконувати освітню програму для досягнення здобувачами освіти передбачених нею результатів навчання;</w:t>
      </w:r>
    </w:p>
    <w:p w14:paraId="40495C94"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сприяти розвитку здібностей здобувачів освіти, формуванню навичок здорового способу життя, дбати про їхнє фізичне і психічне здоров’я; </w:t>
      </w:r>
    </w:p>
    <w:p w14:paraId="597172DB"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дотримуватися академічної доброчесності та забезпечувати її дотримання здобувачами освіти в освітньому процесі та науковій діяльності;</w:t>
      </w:r>
    </w:p>
    <w:p w14:paraId="7050144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дотримуватися педагогічної етики;</w:t>
      </w:r>
    </w:p>
    <w:p w14:paraId="4B269DAB"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поважати гідність, права, свободи і законні інтереси всіх учасників освітнього процесу; </w:t>
      </w:r>
    </w:p>
    <w:p w14:paraId="237B73A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14:paraId="5211836C"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04EB9C5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брати участь у роботі педагогічної ради, засіданнях методичних об’єднань, нарадах, зборах; </w:t>
      </w:r>
    </w:p>
    <w:p w14:paraId="5DD9110A"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виконувати накази і розпорядження директора закладу освіти;- вести відповідну документацію;</w:t>
      </w:r>
    </w:p>
    <w:p w14:paraId="6B6F9442"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сприяти зростанню іміджу закладу освіти; </w:t>
      </w:r>
    </w:p>
    <w:p w14:paraId="329789D6"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утримувати навчальні приміщення відповідно до вимог правил пожежної безпеки, охорони праці та безпеки життєдіяльності, санітарно-гігієнічних вимог. 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14:paraId="7A8F92E8"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bCs/>
          <w:color w:val="000000"/>
          <w:sz w:val="28"/>
          <w:szCs w:val="28"/>
        </w:rPr>
        <w:t xml:space="preserve"> 3.18. Батьки здобувачів освіти</w:t>
      </w:r>
      <w:r w:rsidRPr="008C7FD0">
        <w:rPr>
          <w:rFonts w:ascii="Times New Roman" w:hAnsi="Times New Roman" w:cs="Times New Roman"/>
          <w:color w:val="000000"/>
          <w:sz w:val="28"/>
          <w:szCs w:val="28"/>
        </w:rPr>
        <w:t xml:space="preserve"> та особи, які їх замінюють, мають право:</w:t>
      </w:r>
    </w:p>
    <w:p w14:paraId="7103C903"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захищати відповідно до законодавства права та законні інтереси здобувачів освіти;</w:t>
      </w:r>
    </w:p>
    <w:p w14:paraId="3943664F"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звертатися до закладів освіти, органів управління освітою з питань освіти;</w:t>
      </w:r>
    </w:p>
    <w:p w14:paraId="69B8C607"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обирати заклад освіти, освітню програму, вид і форму здобуття дітьми відповідної освіти; </w:t>
      </w:r>
    </w:p>
    <w:p w14:paraId="7091F8DF"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2B05664B"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брати участь у розробленні індивідуальної програми розвитку дитини та/або індивідуального навчального плану; </w:t>
      </w:r>
    </w:p>
    <w:p w14:paraId="093218A7"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61E86421"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3.19.  Батьки та особи, які їх замінюють, є відповідальними за здобуття дітьми повної загальної середньої освіти, їх виховання і зобов’язані: </w:t>
      </w:r>
    </w:p>
    <w:p w14:paraId="2B563F4C"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26C7235F"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сприяти виконанню дитиною освітньої програми та досягненню дитиною передбачених нею результатів навчання; </w:t>
      </w:r>
    </w:p>
    <w:p w14:paraId="40A4C868"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поважати гідність, права, свободи і законні інтереси дитини та інших учасників освітнього процесу; </w:t>
      </w:r>
    </w:p>
    <w:p w14:paraId="0CA90FE8"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дбати про фізичне і психічне здоров’я дитини, сприяти розвитку її здібностей,</w:t>
      </w:r>
    </w:p>
    <w:p w14:paraId="4CD3EDC1"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формувати навички здорового способу життя; </w:t>
      </w:r>
    </w:p>
    <w:p w14:paraId="7954E0F9"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4847A4D2"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7F8AE992"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дотримуватися установчих документів, правил внутрішнього розпорядку закладу освіти, а також умов договору про надання освітніх послуг (за наявності). </w:t>
      </w:r>
    </w:p>
    <w:p w14:paraId="0F2F8BB7"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p>
    <w:p w14:paraId="2E0FA0C2" w14:textId="77777777"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lang w:val="en-US"/>
        </w:rPr>
        <w:t>IV</w:t>
      </w:r>
      <w:r w:rsidRPr="008C7FD0">
        <w:rPr>
          <w:rFonts w:ascii="Times New Roman" w:hAnsi="Times New Roman" w:cs="Times New Roman"/>
          <w:b/>
          <w:bCs/>
          <w:color w:val="000000"/>
          <w:sz w:val="28"/>
          <w:szCs w:val="28"/>
          <w:lang w:val="ru-RU"/>
        </w:rPr>
        <w:t>.</w:t>
      </w:r>
      <w:r w:rsidRPr="008C7FD0">
        <w:rPr>
          <w:rFonts w:ascii="Times New Roman" w:hAnsi="Times New Roman" w:cs="Times New Roman"/>
          <w:b/>
          <w:bCs/>
          <w:color w:val="000000"/>
          <w:sz w:val="28"/>
          <w:szCs w:val="28"/>
        </w:rPr>
        <w:t xml:space="preserve"> УПРАВЛІННЯ ЗАКЛАДОМ ОСВІТИ ТА ГРОМАДСЬКЕ САМОВРЯДУВАННЯ ЗАКЛАДУ ОСВІТИ</w:t>
      </w:r>
    </w:p>
    <w:p w14:paraId="2896EB93"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lang w:val="ru-RU"/>
        </w:rPr>
        <w:t>4</w:t>
      </w:r>
      <w:r w:rsidRPr="008C7FD0">
        <w:rPr>
          <w:rFonts w:ascii="Times New Roman" w:hAnsi="Times New Roman" w:cs="Times New Roman"/>
          <w:sz w:val="28"/>
          <w:szCs w:val="28"/>
        </w:rPr>
        <w:t xml:space="preserve">.1. Управління закладом </w:t>
      </w:r>
      <w:proofErr w:type="gramStart"/>
      <w:r w:rsidRPr="008C7FD0">
        <w:rPr>
          <w:rFonts w:ascii="Times New Roman" w:hAnsi="Times New Roman" w:cs="Times New Roman"/>
          <w:sz w:val="28"/>
          <w:szCs w:val="28"/>
        </w:rPr>
        <w:t>освіти  здійснюють</w:t>
      </w:r>
      <w:proofErr w:type="gramEnd"/>
      <w:r w:rsidRPr="008C7FD0">
        <w:rPr>
          <w:rFonts w:ascii="Times New Roman" w:hAnsi="Times New Roman" w:cs="Times New Roman"/>
          <w:sz w:val="28"/>
          <w:szCs w:val="28"/>
        </w:rPr>
        <w:t xml:space="preserve"> на основі поєднання прав:</w:t>
      </w:r>
    </w:p>
    <w:p w14:paraId="40D8299D"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засновника;</w:t>
      </w:r>
    </w:p>
    <w:p w14:paraId="3FC14341"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 - уповноваженого ним органу освіти (відділ освіти);</w:t>
      </w:r>
    </w:p>
    <w:p w14:paraId="743DD892"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lastRenderedPageBreak/>
        <w:t>- керівника закладу освіти(директор);</w:t>
      </w:r>
    </w:p>
    <w:p w14:paraId="03AA4F94"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 - педагогічної ради;</w:t>
      </w:r>
    </w:p>
    <w:p w14:paraId="37BBA207"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 - вищого колегіального громадського самоврядування закладу освіти. </w:t>
      </w:r>
    </w:p>
    <w:p w14:paraId="3443C866"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14:paraId="276BD370" w14:textId="77777777" w:rsidR="008C7FD0" w:rsidRPr="008C7FD0" w:rsidRDefault="008C7FD0" w:rsidP="008C7FD0">
      <w:pPr>
        <w:spacing w:after="0"/>
        <w:jc w:val="both"/>
        <w:rPr>
          <w:rFonts w:ascii="Times New Roman" w:hAnsi="Times New Roman" w:cs="Times New Roman"/>
          <w:bCs/>
          <w:sz w:val="28"/>
          <w:szCs w:val="28"/>
        </w:rPr>
      </w:pPr>
      <w:r w:rsidRPr="008C7FD0">
        <w:rPr>
          <w:rFonts w:ascii="Times New Roman" w:hAnsi="Times New Roman" w:cs="Times New Roman"/>
          <w:bCs/>
          <w:sz w:val="28"/>
          <w:szCs w:val="28"/>
          <w:lang w:val="ru-RU"/>
        </w:rPr>
        <w:t>4</w:t>
      </w:r>
      <w:r w:rsidRPr="008C7FD0">
        <w:rPr>
          <w:rFonts w:ascii="Times New Roman" w:hAnsi="Times New Roman" w:cs="Times New Roman"/>
          <w:bCs/>
          <w:sz w:val="28"/>
          <w:szCs w:val="28"/>
        </w:rPr>
        <w:t>.2.  Засновник має право:</w:t>
      </w:r>
    </w:p>
    <w:p w14:paraId="6E9B361E" w14:textId="77777777" w:rsidR="008C7FD0" w:rsidRPr="008C7FD0" w:rsidRDefault="008C7FD0" w:rsidP="008C7FD0">
      <w:pPr>
        <w:pStyle w:val="a3"/>
        <w:numPr>
          <w:ilvl w:val="0"/>
          <w:numId w:val="2"/>
        </w:numPr>
        <w:spacing w:after="0" w:line="256"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 затверджувати  Статут (його нову редакцію) та зміни до нього;</w:t>
      </w:r>
    </w:p>
    <w:p w14:paraId="53781336" w14:textId="77777777" w:rsidR="008C7FD0" w:rsidRPr="008C7FD0" w:rsidRDefault="008C7FD0" w:rsidP="008C7FD0">
      <w:pPr>
        <w:pStyle w:val="a3"/>
        <w:numPr>
          <w:ilvl w:val="0"/>
          <w:numId w:val="2"/>
        </w:numPr>
        <w:spacing w:after="0" w:line="256" w:lineRule="auto"/>
        <w:jc w:val="both"/>
        <w:rPr>
          <w:rFonts w:ascii="Times New Roman" w:hAnsi="Times New Roman" w:cs="Times New Roman"/>
          <w:sz w:val="28"/>
          <w:szCs w:val="28"/>
        </w:rPr>
      </w:pPr>
      <w:r w:rsidRPr="008C7FD0">
        <w:rPr>
          <w:rFonts w:ascii="Times New Roman" w:hAnsi="Times New Roman" w:cs="Times New Roman"/>
          <w:sz w:val="28"/>
          <w:szCs w:val="28"/>
        </w:rPr>
        <w:t>затверджувати положення про конкурс на посаду керівника закладу на основі типового положення, затвердженого центральним органом виконавчої влади у сфері освіти і науки,  та склад конкурсної комісії;</w:t>
      </w:r>
    </w:p>
    <w:p w14:paraId="4085D143" w14:textId="77777777" w:rsidR="008C7FD0" w:rsidRPr="008C7FD0" w:rsidRDefault="008C7FD0" w:rsidP="008C7FD0">
      <w:pPr>
        <w:pStyle w:val="a3"/>
        <w:numPr>
          <w:ilvl w:val="0"/>
          <w:numId w:val="2"/>
        </w:numPr>
        <w:spacing w:after="160" w:line="256" w:lineRule="auto"/>
        <w:jc w:val="both"/>
        <w:rPr>
          <w:rFonts w:ascii="Times New Roman" w:hAnsi="Times New Roman" w:cs="Times New Roman"/>
          <w:sz w:val="28"/>
          <w:szCs w:val="28"/>
        </w:rPr>
      </w:pPr>
      <w:r w:rsidRPr="008C7FD0">
        <w:rPr>
          <w:rFonts w:ascii="Times New Roman" w:hAnsi="Times New Roman" w:cs="Times New Roman"/>
          <w:sz w:val="28"/>
          <w:szCs w:val="28"/>
        </w:rPr>
        <w:t>затверджувати за поданням закладу освіти  стратегію розвитку закладу;</w:t>
      </w:r>
    </w:p>
    <w:p w14:paraId="68B9DE97" w14:textId="77777777" w:rsidR="008C7FD0" w:rsidRPr="008C7FD0" w:rsidRDefault="008C7FD0" w:rsidP="008C7FD0">
      <w:pPr>
        <w:pStyle w:val="a3"/>
        <w:numPr>
          <w:ilvl w:val="0"/>
          <w:numId w:val="3"/>
        </w:numPr>
        <w:spacing w:after="160" w:line="256" w:lineRule="auto"/>
        <w:jc w:val="both"/>
        <w:rPr>
          <w:rFonts w:ascii="Times New Roman" w:hAnsi="Times New Roman" w:cs="Times New Roman"/>
          <w:color w:val="000000" w:themeColor="text1"/>
          <w:sz w:val="28"/>
          <w:szCs w:val="28"/>
        </w:rPr>
      </w:pPr>
      <w:r w:rsidRPr="008C7FD0">
        <w:rPr>
          <w:rFonts w:ascii="Times New Roman" w:hAnsi="Times New Roman" w:cs="Times New Roman"/>
          <w:color w:val="000000" w:themeColor="text1"/>
          <w:sz w:val="28"/>
          <w:szCs w:val="28"/>
        </w:rPr>
        <w:t>здійснювати контроль за використанням закладом освіти публічних коштів;</w:t>
      </w:r>
    </w:p>
    <w:p w14:paraId="3D9D2C3C" w14:textId="77777777" w:rsidR="008C7FD0" w:rsidRPr="008C7FD0" w:rsidRDefault="008C7FD0" w:rsidP="008C7FD0">
      <w:pPr>
        <w:pStyle w:val="a3"/>
        <w:numPr>
          <w:ilvl w:val="0"/>
          <w:numId w:val="3"/>
        </w:numPr>
        <w:spacing w:after="160" w:line="256" w:lineRule="auto"/>
        <w:jc w:val="both"/>
        <w:rPr>
          <w:rFonts w:ascii="Times New Roman" w:hAnsi="Times New Roman" w:cs="Times New Roman"/>
          <w:sz w:val="28"/>
          <w:szCs w:val="28"/>
        </w:rPr>
      </w:pPr>
      <w:r w:rsidRPr="008C7FD0">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14:paraId="51B6CA6B" w14:textId="77777777" w:rsidR="008C7FD0" w:rsidRPr="008C7FD0" w:rsidRDefault="008C7FD0" w:rsidP="008C7FD0">
      <w:pPr>
        <w:pStyle w:val="a3"/>
        <w:numPr>
          <w:ilvl w:val="0"/>
          <w:numId w:val="3"/>
        </w:numPr>
        <w:spacing w:after="160" w:line="256" w:lineRule="auto"/>
        <w:jc w:val="both"/>
        <w:rPr>
          <w:rFonts w:ascii="Times New Roman" w:hAnsi="Times New Roman" w:cs="Times New Roman"/>
          <w:sz w:val="28"/>
          <w:szCs w:val="28"/>
        </w:rPr>
      </w:pPr>
      <w:r w:rsidRPr="008C7FD0">
        <w:rPr>
          <w:rFonts w:ascii="Times New Roman" w:hAnsi="Times New Roman" w:cs="Times New Roman"/>
          <w:sz w:val="28"/>
          <w:szCs w:val="28"/>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14:paraId="6C8055CB" w14:textId="77777777" w:rsidR="008C7FD0" w:rsidRPr="008C7FD0" w:rsidRDefault="008C7FD0" w:rsidP="008C7FD0">
      <w:pPr>
        <w:pStyle w:val="a3"/>
        <w:numPr>
          <w:ilvl w:val="0"/>
          <w:numId w:val="3"/>
        </w:numPr>
        <w:spacing w:after="160" w:line="256"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14:paraId="12682E4E" w14:textId="77777777" w:rsidR="008C7FD0" w:rsidRPr="008C7FD0" w:rsidRDefault="008C7FD0" w:rsidP="008C7FD0">
      <w:pPr>
        <w:pStyle w:val="a3"/>
        <w:numPr>
          <w:ilvl w:val="0"/>
          <w:numId w:val="3"/>
        </w:numPr>
        <w:spacing w:after="160" w:line="256" w:lineRule="auto"/>
        <w:jc w:val="both"/>
        <w:rPr>
          <w:rFonts w:ascii="Times New Roman" w:hAnsi="Times New Roman" w:cs="Times New Roman"/>
          <w:sz w:val="28"/>
          <w:szCs w:val="28"/>
        </w:rPr>
      </w:pPr>
      <w:r w:rsidRPr="008C7FD0">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14:paraId="41C52CFE" w14:textId="77777777" w:rsidR="008C7FD0" w:rsidRPr="008C7FD0" w:rsidRDefault="008C7FD0" w:rsidP="008C7FD0">
      <w:pPr>
        <w:pStyle w:val="a3"/>
        <w:numPr>
          <w:ilvl w:val="0"/>
          <w:numId w:val="3"/>
        </w:numPr>
        <w:spacing w:after="160" w:line="256" w:lineRule="auto"/>
        <w:jc w:val="both"/>
        <w:rPr>
          <w:rFonts w:ascii="Times New Roman" w:hAnsi="Times New Roman" w:cs="Times New Roman"/>
          <w:sz w:val="28"/>
          <w:szCs w:val="28"/>
        </w:rPr>
      </w:pPr>
      <w:r w:rsidRPr="008C7FD0">
        <w:rPr>
          <w:rFonts w:ascii="Times New Roman" w:hAnsi="Times New Roman" w:cs="Times New Roman"/>
          <w:sz w:val="28"/>
          <w:szCs w:val="28"/>
        </w:rPr>
        <w:t>реалізовувати інші права, передбачені чинним законодавством.</w:t>
      </w:r>
    </w:p>
    <w:p w14:paraId="445BF121" w14:textId="77777777" w:rsidR="008C7FD0" w:rsidRPr="008C7FD0" w:rsidRDefault="008C7FD0" w:rsidP="008C7FD0">
      <w:pPr>
        <w:pStyle w:val="a3"/>
        <w:spacing w:after="0"/>
        <w:ind w:left="435"/>
        <w:jc w:val="both"/>
        <w:rPr>
          <w:rFonts w:ascii="Times New Roman" w:hAnsi="Times New Roman" w:cs="Times New Roman"/>
          <w:bCs/>
          <w:color w:val="FF0000"/>
          <w:sz w:val="28"/>
          <w:szCs w:val="28"/>
        </w:rPr>
      </w:pPr>
      <w:r w:rsidRPr="008C7FD0">
        <w:rPr>
          <w:rFonts w:ascii="Times New Roman" w:hAnsi="Times New Roman" w:cs="Times New Roman"/>
          <w:bCs/>
          <w:sz w:val="28"/>
          <w:szCs w:val="28"/>
        </w:rPr>
        <w:t>4.3. Засновник зобов’язаний:</w:t>
      </w:r>
    </w:p>
    <w:p w14:paraId="163E4533"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утримувати та розвивати заснований ним заклад освіти, його матеріально-технічну базу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6DF17092"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 дотримуватися принципів універсального дизайну та/або  розумного пристосування під час </w:t>
      </w:r>
      <w:proofErr w:type="spellStart"/>
      <w:r w:rsidRPr="008C7FD0">
        <w:rPr>
          <w:rFonts w:ascii="Times New Roman" w:hAnsi="Times New Roman" w:cs="Times New Roman"/>
          <w:sz w:val="28"/>
          <w:szCs w:val="28"/>
        </w:rPr>
        <w:t>проєктування</w:t>
      </w:r>
      <w:proofErr w:type="spellEnd"/>
      <w:r w:rsidRPr="008C7FD0">
        <w:rPr>
          <w:rFonts w:ascii="Times New Roman" w:hAnsi="Times New Roman" w:cs="Times New Roman"/>
          <w:sz w:val="28"/>
          <w:szCs w:val="28"/>
        </w:rPr>
        <w:t>, будівництва та реконструкції будівель, споруд, приміщень закладів загальної середньої освіти;</w:t>
      </w:r>
    </w:p>
    <w:p w14:paraId="62786FF9"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забезпечувати  можливості учнів продовжити навчання на відповідному рівні освіти у разі реорганізації чи ліквідації закладу загальної середньої освіти;</w:t>
      </w:r>
    </w:p>
    <w:p w14:paraId="416C82B1"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забезпечувати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14:paraId="7ADE94F7"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4805D1AC"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lastRenderedPageBreak/>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22499CC3"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sym w:font="Symbol" w:char="F02D"/>
      </w:r>
      <w:r w:rsidRPr="008C7FD0">
        <w:rPr>
          <w:rFonts w:ascii="Times New Roman" w:hAnsi="Times New Roman" w:cs="Times New Roman"/>
          <w:sz w:val="28"/>
          <w:szCs w:val="28"/>
        </w:rPr>
        <w:t xml:space="preserve"> оприлюднювати всю публічну інформацію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14:paraId="7D0FA02E" w14:textId="77777777" w:rsidR="008C7FD0" w:rsidRPr="008C7FD0" w:rsidRDefault="008C7FD0" w:rsidP="008C7FD0">
      <w:pPr>
        <w:spacing w:after="0" w:line="240" w:lineRule="auto"/>
        <w:jc w:val="both"/>
        <w:rPr>
          <w:rFonts w:ascii="Times New Roman" w:hAnsi="Times New Roman" w:cs="Times New Roman"/>
          <w:bCs/>
          <w:sz w:val="28"/>
          <w:szCs w:val="28"/>
        </w:rPr>
      </w:pPr>
      <w:r w:rsidRPr="008C7FD0">
        <w:rPr>
          <w:rFonts w:ascii="Times New Roman" w:hAnsi="Times New Roman" w:cs="Times New Roman"/>
          <w:bCs/>
          <w:sz w:val="28"/>
          <w:szCs w:val="28"/>
          <w:lang w:val="ru-RU"/>
        </w:rPr>
        <w:t>4</w:t>
      </w:r>
      <w:r w:rsidRPr="008C7FD0">
        <w:rPr>
          <w:rFonts w:ascii="Times New Roman" w:hAnsi="Times New Roman" w:cs="Times New Roman"/>
          <w:bCs/>
          <w:sz w:val="28"/>
          <w:szCs w:val="28"/>
        </w:rPr>
        <w:t>.4. Уповноважений орган освіти (відділ освіти) має право:</w:t>
      </w:r>
    </w:p>
    <w:p w14:paraId="5B80FF84"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розподіляти державне фінансування;</w:t>
      </w:r>
    </w:p>
    <w:p w14:paraId="7ED76010"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14:paraId="278D4258"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 укладати строковий трудовий договір з керівником закладу освіти, обраним </w:t>
      </w:r>
    </w:p>
    <w:p w14:paraId="7136FF9C"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призначеним) у порядку, встановленому  законодавством та установчими документами закладу освіти;</w:t>
      </w:r>
    </w:p>
    <w:p w14:paraId="65F8F51D"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1AE033AD"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color w:val="000000" w:themeColor="text1"/>
          <w:sz w:val="28"/>
          <w:szCs w:val="28"/>
        </w:rPr>
        <w:t xml:space="preserve">- </w:t>
      </w:r>
      <w:r w:rsidRPr="008C7FD0">
        <w:rPr>
          <w:rFonts w:ascii="Times New Roman" w:hAnsi="Times New Roman" w:cs="Times New Roman"/>
          <w:sz w:val="28"/>
          <w:szCs w:val="28"/>
        </w:rPr>
        <w:t xml:space="preserve">приймати рішення про проведення конкурсу на посаду керівника закладу; </w:t>
      </w:r>
    </w:p>
    <w:p w14:paraId="262B3B08"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призначати на посаду керівника закладу освіти у порядку, встановленому  законодавством;</w:t>
      </w:r>
    </w:p>
    <w:p w14:paraId="63846ACF" w14:textId="77777777" w:rsidR="008C7FD0" w:rsidRPr="008C7FD0" w:rsidRDefault="008C7FD0" w:rsidP="008C7FD0">
      <w:pPr>
        <w:spacing w:after="0" w:line="240" w:lineRule="auto"/>
        <w:jc w:val="both"/>
        <w:rPr>
          <w:rFonts w:ascii="Times New Roman" w:hAnsi="Times New Roman" w:cs="Times New Roman"/>
          <w:color w:val="000000" w:themeColor="text1"/>
          <w:sz w:val="28"/>
          <w:szCs w:val="28"/>
        </w:rPr>
      </w:pPr>
      <w:r w:rsidRPr="008C7FD0">
        <w:rPr>
          <w:rFonts w:ascii="Times New Roman" w:hAnsi="Times New Roman" w:cs="Times New Roman"/>
          <w:sz w:val="28"/>
          <w:szCs w:val="28"/>
        </w:rPr>
        <w:t xml:space="preserve">- здійснювати </w:t>
      </w:r>
      <w:r w:rsidRPr="008C7FD0">
        <w:rPr>
          <w:rFonts w:ascii="Times New Roman" w:hAnsi="Times New Roman" w:cs="Times New Roman"/>
          <w:color w:val="000000" w:themeColor="text1"/>
          <w:sz w:val="28"/>
          <w:szCs w:val="28"/>
        </w:rPr>
        <w:t>контроль  за фінансово-господарською діяльністю закладу освіти;</w:t>
      </w:r>
    </w:p>
    <w:p w14:paraId="6A027D49" w14:textId="77777777" w:rsidR="008C7FD0" w:rsidRPr="008C7FD0" w:rsidRDefault="008C7FD0" w:rsidP="008C7FD0">
      <w:pPr>
        <w:spacing w:after="0" w:line="240" w:lineRule="auto"/>
        <w:jc w:val="both"/>
        <w:rPr>
          <w:rFonts w:ascii="Times New Roman" w:hAnsi="Times New Roman" w:cs="Times New Roman"/>
          <w:color w:val="000000" w:themeColor="text1"/>
          <w:sz w:val="28"/>
          <w:szCs w:val="28"/>
        </w:rPr>
      </w:pPr>
      <w:r w:rsidRPr="008C7FD0">
        <w:rPr>
          <w:rFonts w:ascii="Times New Roman" w:hAnsi="Times New Roman" w:cs="Times New Roman"/>
          <w:color w:val="000000" w:themeColor="text1"/>
          <w:sz w:val="28"/>
          <w:szCs w:val="28"/>
        </w:rPr>
        <w:t>- здійснювати контроль за дотриманням установчих документів закладу освіти;</w:t>
      </w:r>
    </w:p>
    <w:p w14:paraId="7C8D3D8C"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14:paraId="517F1081" w14:textId="77777777" w:rsidR="008C7FD0" w:rsidRPr="008C7FD0" w:rsidRDefault="008C7FD0" w:rsidP="008C7FD0">
      <w:pPr>
        <w:pStyle w:val="a3"/>
        <w:spacing w:after="0" w:line="240" w:lineRule="auto"/>
        <w:ind w:left="0"/>
        <w:jc w:val="both"/>
        <w:rPr>
          <w:rFonts w:ascii="Times New Roman" w:hAnsi="Times New Roman" w:cs="Times New Roman"/>
          <w:sz w:val="28"/>
          <w:szCs w:val="28"/>
        </w:rPr>
      </w:pPr>
      <w:r w:rsidRPr="008C7FD0">
        <w:rPr>
          <w:rFonts w:ascii="Times New Roman" w:hAnsi="Times New Roman" w:cs="Times New Roman"/>
          <w:sz w:val="28"/>
          <w:szCs w:val="28"/>
        </w:rPr>
        <w:t>- погоджувати штатний розпис закладу освіти;</w:t>
      </w:r>
    </w:p>
    <w:p w14:paraId="12A90D64"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 реалізувати інші права, передбачені Законом України «Про повну загальну середню освіту» та іншими нормативно-правовими актами. </w:t>
      </w:r>
    </w:p>
    <w:p w14:paraId="7A7377B6" w14:textId="77777777" w:rsidR="008C7FD0" w:rsidRPr="008C7FD0" w:rsidRDefault="008C7FD0" w:rsidP="008C7FD0">
      <w:pPr>
        <w:spacing w:after="0" w:line="240" w:lineRule="auto"/>
        <w:jc w:val="both"/>
        <w:rPr>
          <w:rFonts w:ascii="Times New Roman" w:hAnsi="Times New Roman" w:cs="Times New Roman"/>
          <w:bCs/>
          <w:sz w:val="28"/>
          <w:szCs w:val="28"/>
        </w:rPr>
      </w:pPr>
      <w:r w:rsidRPr="008C7FD0">
        <w:rPr>
          <w:rFonts w:ascii="Times New Roman" w:hAnsi="Times New Roman" w:cs="Times New Roman"/>
          <w:bCs/>
          <w:sz w:val="28"/>
          <w:szCs w:val="28"/>
          <w:lang w:val="ru-RU"/>
        </w:rPr>
        <w:t>4</w:t>
      </w:r>
      <w:r w:rsidRPr="008C7FD0">
        <w:rPr>
          <w:rFonts w:ascii="Times New Roman" w:hAnsi="Times New Roman" w:cs="Times New Roman"/>
          <w:bCs/>
          <w:sz w:val="28"/>
          <w:szCs w:val="28"/>
        </w:rPr>
        <w:t>.5. Уповноважений орган освіти (відділ освіти) зобов’язаний:</w:t>
      </w:r>
    </w:p>
    <w:p w14:paraId="3AC47EC6"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брати участь у реалізації державної політики у сфері загальної середньої освіти;</w:t>
      </w:r>
    </w:p>
    <w:p w14:paraId="1F403CEF"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здійснювати аналіз, моніторинг  якості освітньої діяльності закладу освіти;</w:t>
      </w:r>
    </w:p>
    <w:p w14:paraId="7E6E6FD7"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14:paraId="6DC59532"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забезпечити   координацію щорічного підвищення кваліфікації педагогічних працівників згідно законодавства;</w:t>
      </w:r>
    </w:p>
    <w:p w14:paraId="4FF99660"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14:paraId="350ABA6A" w14:textId="77777777" w:rsidR="008C7FD0" w:rsidRPr="008C7FD0" w:rsidRDefault="008C7FD0" w:rsidP="008C7FD0">
      <w:pPr>
        <w:spacing w:after="0" w:line="240" w:lineRule="auto"/>
        <w:jc w:val="both"/>
        <w:rPr>
          <w:rFonts w:ascii="Times New Roman" w:hAnsi="Times New Roman" w:cs="Times New Roman"/>
          <w:color w:val="000000" w:themeColor="text1"/>
          <w:sz w:val="28"/>
          <w:szCs w:val="28"/>
        </w:rPr>
      </w:pPr>
      <w:r w:rsidRPr="008C7FD0">
        <w:rPr>
          <w:rFonts w:ascii="Times New Roman" w:hAnsi="Times New Roman" w:cs="Times New Roman"/>
          <w:sz w:val="28"/>
          <w:szCs w:val="28"/>
        </w:rPr>
        <w:t>- забезпечити проведення  фахової атестації педпрацівників  та сертифікації ;</w:t>
      </w:r>
    </w:p>
    <w:p w14:paraId="779E50AB"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0F899A00"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2CE59871"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bCs/>
          <w:color w:val="000000"/>
          <w:sz w:val="28"/>
          <w:szCs w:val="28"/>
        </w:rPr>
        <w:lastRenderedPageBreak/>
        <w:t>4.6.Безпосереднє керівництво закладом освіти здійснює директор</w:t>
      </w:r>
      <w:r w:rsidRPr="008C7FD0">
        <w:rPr>
          <w:rFonts w:ascii="Times New Roman" w:hAnsi="Times New Roman" w:cs="Times New Roman"/>
          <w:color w:val="000000"/>
          <w:sz w:val="28"/>
          <w:szCs w:val="28"/>
        </w:rPr>
        <w:t>, повноваження якого визначаються Законами України «Про освіту»,  цим 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14:paraId="7F15E17E"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Директор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w:t>
      </w:r>
    </w:p>
    <w:p w14:paraId="057892B1"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4.7.  Директор закладу освіти призначається та звільняється з посади рішенням засновника або уповноваженого ним органу. 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рішенням  Погребищенської міської ради </w:t>
      </w:r>
    </w:p>
    <w:p w14:paraId="7DA043C6"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Додаткові кваліфікаційні вимоги до керівника та порядок його обрання (призначення) визначаються Положенням.</w:t>
      </w:r>
    </w:p>
    <w:p w14:paraId="0854FAF8"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4.8. Директор закладу освіти в межах наданих йому повноважень:</w:t>
      </w:r>
    </w:p>
    <w:p w14:paraId="3F2CAF4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організовує діяльність закладу освіти; </w:t>
      </w:r>
    </w:p>
    <w:p w14:paraId="304CC63B"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вирішує питання фінансово-господарської діяльності закладу освіти; </w:t>
      </w:r>
    </w:p>
    <w:p w14:paraId="0C5D88F3"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призначає на посаду та звільняє з посади заступників директора, педагогічних та інших працівників закладу, визначає їх функціональні обов’язки;</w:t>
      </w:r>
    </w:p>
    <w:p w14:paraId="7B5B78A3"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забезпечує організацію освітнього процесу та здійснення контролю за виконанням освітніх програм;</w:t>
      </w:r>
    </w:p>
    <w:p w14:paraId="7F30056A"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забезпечує функціонування внутрішньої системи забезпечення якості освіти; </w:t>
      </w:r>
    </w:p>
    <w:p w14:paraId="704CAB9E"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забезпечує умови для здійснення дієвого та відкритого  контролю за діяльністю закладу освіти; </w:t>
      </w:r>
    </w:p>
    <w:p w14:paraId="4860ACD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забезпечує своєчасне та якісне подання статистичної звітності;</w:t>
      </w:r>
    </w:p>
    <w:p w14:paraId="3FD33887"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сприяє та створює умови для діяльності органів самоврядування закладу освіти; - сприяє здоровому способу життя здобувачів освіти та працівників закладу освіти; </w:t>
      </w:r>
    </w:p>
    <w:p w14:paraId="252C620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здійснює інші повноваження, що делеговані засновником закладу освіти, передбачені Законами України «Про освіту».</w:t>
      </w:r>
    </w:p>
    <w:p w14:paraId="32B91E87"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4.9.  Директор закладу освіти є головою педагогічної ради - постійно діючого колегіального органу управління закладу. Усі педагогічні працівники закладу освіти повинні брати участь у засіданнях педагогічної ради. </w:t>
      </w:r>
    </w:p>
    <w:p w14:paraId="02D4EA2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4.10. Засідання педагогічної ради проводяться у міру потреби, але не менш як чотири рази на рік.</w:t>
      </w:r>
    </w:p>
    <w:p w14:paraId="3D287E9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p>
    <w:p w14:paraId="558E24B4" w14:textId="77777777"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lang w:val="ru-RU"/>
        </w:rPr>
      </w:pPr>
      <w:r w:rsidRPr="008C7FD0">
        <w:rPr>
          <w:rFonts w:ascii="Times New Roman" w:hAnsi="Times New Roman" w:cs="Times New Roman"/>
          <w:b/>
          <w:bCs/>
          <w:color w:val="000000"/>
          <w:sz w:val="28"/>
          <w:szCs w:val="28"/>
          <w:lang w:val="en-US"/>
        </w:rPr>
        <w:t>V</w:t>
      </w:r>
      <w:r w:rsidRPr="008C7FD0">
        <w:rPr>
          <w:rFonts w:ascii="Times New Roman" w:hAnsi="Times New Roman" w:cs="Times New Roman"/>
          <w:b/>
          <w:bCs/>
          <w:color w:val="000000"/>
          <w:sz w:val="28"/>
          <w:szCs w:val="28"/>
          <w:lang w:val="ru-RU"/>
        </w:rPr>
        <w:t>. ПЕДАГОГІЧНА РАДА ЗАКЛАДУ</w:t>
      </w:r>
    </w:p>
    <w:p w14:paraId="4922EBC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планує роботу закладу; </w:t>
      </w:r>
    </w:p>
    <w:p w14:paraId="5BBCEC37"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схвалює освітню (освітні) програму (програми) закладу та оцінює результативність її (їх) виконання;</w:t>
      </w:r>
    </w:p>
    <w:p w14:paraId="79BEE486"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14:paraId="2B51F41F"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xml:space="preserve">- розглядає питання щодо вдосконалення методичного забезпечення освітнього процесу; </w:t>
      </w:r>
    </w:p>
    <w:p w14:paraId="020F2474"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14:paraId="19F62BCB"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 </w:t>
      </w:r>
    </w:p>
    <w:p w14:paraId="13FAC053"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15B0F5C3"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ухвалює рішення щодо відзначення, морального та матеріального заохочення учнів (вихованців), працівників закладу та інших учасників освітнього процесу; -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14:paraId="40D109D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має право ініціювати проведення позапланового інституційного аудиту закладу та проведення громадської акредитації закладу;</w:t>
      </w:r>
    </w:p>
    <w:p w14:paraId="2E743CD3"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розглядає  інші  питання,  віднесені до Законів України «Про освіту», «Про повну загальну середню освіту», цим Статутом.</w:t>
      </w:r>
    </w:p>
    <w:p w14:paraId="3C4E46D1"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Рішення педагогічної ради закладу освіти вводяться в дію наказом керівника закладу. </w:t>
      </w:r>
    </w:p>
    <w:p w14:paraId="21FF8370"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b/>
          <w:bCs/>
          <w:color w:val="000000"/>
          <w:sz w:val="28"/>
          <w:szCs w:val="28"/>
        </w:rPr>
      </w:pPr>
    </w:p>
    <w:p w14:paraId="62622C6A" w14:textId="77777777"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lang w:val="en-US"/>
        </w:rPr>
        <w:t>VI</w:t>
      </w:r>
      <w:r w:rsidRPr="008C7FD0">
        <w:rPr>
          <w:rFonts w:ascii="Times New Roman" w:hAnsi="Times New Roman" w:cs="Times New Roman"/>
          <w:b/>
          <w:bCs/>
          <w:color w:val="000000"/>
          <w:sz w:val="28"/>
          <w:szCs w:val="28"/>
        </w:rPr>
        <w:t xml:space="preserve">. У ЗАКЛАДІ ОСВІТИ МОЖУТЬ СТВОРЮВАТИСЯ </w:t>
      </w:r>
    </w:p>
    <w:p w14:paraId="6B4EB858" w14:textId="77777777"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rPr>
        <w:t>ТА ДІЯТИ ОРГАНИ САМОВРЯДУВАННЯ</w:t>
      </w:r>
    </w:p>
    <w:p w14:paraId="46030001"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6.1.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14:paraId="7C23FFE6"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Делегати загальних зборів (конференції) з правом вирішального голосу обираються пропорційно від таких трьох категорій:</w:t>
      </w:r>
    </w:p>
    <w:p w14:paraId="0C1D1D1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працівників закладу освіти;</w:t>
      </w:r>
    </w:p>
    <w:p w14:paraId="53F1724A"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зборами трудового колективу;</w:t>
      </w:r>
    </w:p>
    <w:p w14:paraId="70BA5B8B"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здобувачів освіти;</w:t>
      </w:r>
    </w:p>
    <w:p w14:paraId="3856DB7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класними зборами;</w:t>
      </w:r>
    </w:p>
    <w:p w14:paraId="772DE9FF"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батьків;</w:t>
      </w:r>
    </w:p>
    <w:p w14:paraId="3776DB51"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класними батьківськими зборами.</w:t>
      </w:r>
    </w:p>
    <w:p w14:paraId="65C879AE"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56F0FE72"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6.2. Загальні збори(конференція) закладу освіти:</w:t>
      </w:r>
    </w:p>
    <w:p w14:paraId="765E4D61"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заслуховують звіт керівника закладу освіти;</w:t>
      </w:r>
    </w:p>
    <w:p w14:paraId="1ACB66A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розглядають питання освітньої, методичної,</w:t>
      </w:r>
    </w:p>
    <w:p w14:paraId="082D8AB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фінансово-господарської діяльності закладу освіти;</w:t>
      </w:r>
    </w:p>
    <w:p w14:paraId="562EEF29"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xml:space="preserve">  - затверджують основні напрями вдосконалення освітнього процесу, розглядають інші найважливіші напрями діяльності закладу освіти; </w:t>
      </w:r>
    </w:p>
    <w:p w14:paraId="6199D494"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приймають рішення про стимулювання праці керівників та інших працівників закладу освіти.</w:t>
      </w:r>
    </w:p>
    <w:p w14:paraId="657D260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14:paraId="0D29BD5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p>
    <w:p w14:paraId="15511BFB" w14:textId="77777777"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lang w:val="en-US"/>
        </w:rPr>
        <w:t>VII</w:t>
      </w:r>
      <w:r w:rsidRPr="008C7FD0">
        <w:rPr>
          <w:rFonts w:ascii="Times New Roman" w:hAnsi="Times New Roman" w:cs="Times New Roman"/>
          <w:b/>
          <w:bCs/>
          <w:color w:val="000000"/>
          <w:sz w:val="28"/>
          <w:szCs w:val="28"/>
        </w:rPr>
        <w:t>. МАТЕРІАЛЬНО-ТЕХНІЧНА БАЗА</w:t>
      </w:r>
    </w:p>
    <w:p w14:paraId="63AB2534"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7.1.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14:paraId="37BF1E7F"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7.2. Майно закладу освіти перебуває у комунальній власності територіальної громади і закріплено за ним на правах оперативного управління.</w:t>
      </w:r>
    </w:p>
    <w:p w14:paraId="3A01C97A"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7.3.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719B10E7"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14:paraId="64E467F9"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7.4. Об’єкти та майно закладу освіти не підлягають приватизації чи використанню не за освітнім призначенням.</w:t>
      </w:r>
    </w:p>
    <w:p w14:paraId="2975B79D"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p>
    <w:p w14:paraId="2411DB0D" w14:textId="77777777"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lang w:val="ru-RU"/>
        </w:rPr>
      </w:pPr>
      <w:r w:rsidRPr="008C7FD0">
        <w:rPr>
          <w:rFonts w:ascii="Times New Roman" w:hAnsi="Times New Roman" w:cs="Times New Roman"/>
          <w:b/>
          <w:bCs/>
          <w:color w:val="000000"/>
          <w:sz w:val="28"/>
          <w:szCs w:val="28"/>
          <w:lang w:val="en-US"/>
        </w:rPr>
        <w:t>VIII</w:t>
      </w:r>
      <w:r w:rsidRPr="008C7FD0">
        <w:rPr>
          <w:rFonts w:ascii="Times New Roman" w:hAnsi="Times New Roman" w:cs="Times New Roman"/>
          <w:b/>
          <w:bCs/>
          <w:color w:val="000000"/>
          <w:sz w:val="28"/>
          <w:szCs w:val="28"/>
          <w:lang w:val="ru-RU"/>
        </w:rPr>
        <w:t>. ФІНАНСОВО-ГОСПОДАРСЬКА ДІЯЛЬНІСТЬ</w:t>
      </w:r>
    </w:p>
    <w:p w14:paraId="5C0D5378"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8.1.Фінансування закладу освіти здійснюється відповідно до чинного законодавства. </w:t>
      </w:r>
    </w:p>
    <w:p w14:paraId="064802F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8.2. Фінансово-господарська діяльність закладу освіти проводиться відповідно до Бюджетного кодексу України, Законів України «Про освіту», спеціальних законів, «Про місцеве самоврядування в Україні» та інших нормативно-правових актів.</w:t>
      </w:r>
    </w:p>
    <w:p w14:paraId="13A614BF"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8.3. Джерелами фінансування закладу освіти є:</w:t>
      </w:r>
    </w:p>
    <w:p w14:paraId="6576AF83"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 стандартом загальної середньої освіти;</w:t>
      </w:r>
    </w:p>
    <w:p w14:paraId="15382369"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благодійні внески юридичних та фізичних осіб;</w:t>
      </w:r>
    </w:p>
    <w:p w14:paraId="25B33F6C"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інші джерела, не заборонені законодавством. </w:t>
      </w:r>
    </w:p>
    <w:p w14:paraId="6894E8A0"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8.4. Заклад освіти є неприбутковою установою. Доходи закладу освіти використовуються виключно для фінансування видатків на його утримання, реалізації мети (цілей, завдань) та напрямів діяльності, визначених цим Статутом. 8.5.  Порядок діловодства в закладі освіти визначається директором  закладу відповідно до законодавства України.</w:t>
      </w:r>
    </w:p>
    <w:p w14:paraId="33AD2C86"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Бухгалтерський облік може здійснюватися самостійно закладом освіти або через централізовану бухгалтерію відділу освіти.</w:t>
      </w:r>
    </w:p>
    <w:p w14:paraId="1591E7D3"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8.6. Штатний розпис закладу освіти затверджується директором закладу на підставі Типових штатних нормативів закладів освіти, затверджених центральним органом виконавчої влади, що забезпечує формування та реалізує </w:t>
      </w:r>
      <w:r w:rsidRPr="008C7FD0">
        <w:rPr>
          <w:rFonts w:ascii="Times New Roman" w:hAnsi="Times New Roman" w:cs="Times New Roman"/>
          <w:color w:val="000000"/>
          <w:sz w:val="28"/>
          <w:szCs w:val="28"/>
        </w:rPr>
        <w:lastRenderedPageBreak/>
        <w:t>державну політику у сфері освіти та погоджується з відділом освіти Погребищенської міської ради.</w:t>
      </w:r>
    </w:p>
    <w:p w14:paraId="197746A6"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p>
    <w:p w14:paraId="0FDDFC3D" w14:textId="77777777"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lang w:val="en-US"/>
        </w:rPr>
        <w:t>IX</w:t>
      </w:r>
      <w:r w:rsidRPr="008C7FD0">
        <w:rPr>
          <w:rFonts w:ascii="Times New Roman" w:hAnsi="Times New Roman" w:cs="Times New Roman"/>
          <w:b/>
          <w:bCs/>
          <w:color w:val="000000"/>
          <w:sz w:val="28"/>
          <w:szCs w:val="28"/>
        </w:rPr>
        <w:t>. МІЖНАРОДНЕ СПІВРОБІТНИЦТВО</w:t>
      </w:r>
    </w:p>
    <w:p w14:paraId="522270E6"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bCs/>
          <w:color w:val="000000"/>
          <w:sz w:val="28"/>
          <w:szCs w:val="28"/>
        </w:rPr>
        <w:t>9</w:t>
      </w:r>
      <w:r w:rsidRPr="008C7FD0">
        <w:rPr>
          <w:rFonts w:ascii="Times New Roman" w:hAnsi="Times New Roman" w:cs="Times New Roman"/>
          <w:color w:val="000000"/>
          <w:sz w:val="28"/>
          <w:szCs w:val="28"/>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14:paraId="0E51FF00"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9.2. Заклад освіти, педагогічні працівники і учні можуть брати участь у реалізації міжнародних </w:t>
      </w:r>
      <w:proofErr w:type="spellStart"/>
      <w:r w:rsidRPr="008C7FD0">
        <w:rPr>
          <w:rFonts w:ascii="Times New Roman" w:hAnsi="Times New Roman" w:cs="Times New Roman"/>
          <w:color w:val="000000"/>
          <w:sz w:val="28"/>
          <w:szCs w:val="28"/>
        </w:rPr>
        <w:t>проєктів</w:t>
      </w:r>
      <w:proofErr w:type="spellEnd"/>
      <w:r w:rsidRPr="008C7FD0">
        <w:rPr>
          <w:rFonts w:ascii="Times New Roman" w:hAnsi="Times New Roman" w:cs="Times New Roman"/>
          <w:color w:val="000000"/>
          <w:sz w:val="28"/>
          <w:szCs w:val="28"/>
        </w:rPr>
        <w:t xml:space="preserve"> та програм.</w:t>
      </w:r>
    </w:p>
    <w:p w14:paraId="7AB05580"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p>
    <w:p w14:paraId="59CCF9AC" w14:textId="77777777" w:rsidR="008C7FD0" w:rsidRPr="008C7FD0" w:rsidRDefault="008C7FD0" w:rsidP="008C7FD0">
      <w:pPr>
        <w:autoSpaceDE w:val="0"/>
        <w:autoSpaceDN w:val="0"/>
        <w:adjustRightInd w:val="0"/>
        <w:spacing w:after="0" w:line="240" w:lineRule="auto"/>
        <w:jc w:val="center"/>
        <w:rPr>
          <w:rFonts w:ascii="Times New Roman" w:hAnsi="Times New Roman" w:cs="Times New Roman"/>
          <w:b/>
          <w:bCs/>
          <w:color w:val="000000"/>
          <w:sz w:val="28"/>
          <w:szCs w:val="28"/>
          <w:lang w:val="ru-RU"/>
        </w:rPr>
      </w:pPr>
      <w:r w:rsidRPr="008C7FD0">
        <w:rPr>
          <w:rFonts w:ascii="Times New Roman" w:hAnsi="Times New Roman" w:cs="Times New Roman"/>
          <w:b/>
          <w:bCs/>
          <w:color w:val="000000"/>
          <w:sz w:val="28"/>
          <w:szCs w:val="28"/>
          <w:lang w:val="ru-RU"/>
        </w:rPr>
        <w:t>Х. КОНТРОЛЬ ЗА ДІЯЛЬНІСТЮ ЗАКЛАДУ ОСВІТИ</w:t>
      </w:r>
    </w:p>
    <w:p w14:paraId="27932429"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10.1.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14:paraId="52DF0938"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10.2.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14:paraId="51717864"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14:paraId="0924865F"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10.3.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14:paraId="5943AF85"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Інституційний аудит включає планову перевірку дотримання ліцензійних умов.</w:t>
      </w:r>
    </w:p>
    <w:p w14:paraId="14B16653"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Позаплановий інституційний аудит може бути проведений за ініціативою засновника,керівника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14:paraId="74AF2BEE"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10.4. Засновник закладу освіти або уповноважений ним орган (відділ освіти): </w:t>
      </w:r>
    </w:p>
    <w:p w14:paraId="7F3548FC"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здійснює контроль відповідно до чинного законодавства та дотриманням установчих документів закладу освіти;</w:t>
      </w:r>
    </w:p>
    <w:p w14:paraId="3A3DF1BE"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здійснює контроль за фінансово-господарською діяльністю закладу освіти.</w:t>
      </w:r>
    </w:p>
    <w:p w14:paraId="756FEC26" w14:textId="77777777" w:rsidR="008C7FD0" w:rsidRPr="008C7FD0"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p>
    <w:p w14:paraId="61C35DBF" w14:textId="77777777" w:rsidR="008C7FD0" w:rsidRPr="008C7FD0" w:rsidRDefault="008C7FD0" w:rsidP="008C7FD0">
      <w:pPr>
        <w:spacing w:after="0" w:line="240" w:lineRule="auto"/>
        <w:jc w:val="center"/>
        <w:rPr>
          <w:rFonts w:ascii="Times New Roman" w:hAnsi="Times New Roman" w:cs="Times New Roman"/>
          <w:b/>
          <w:sz w:val="28"/>
          <w:szCs w:val="28"/>
        </w:rPr>
      </w:pPr>
      <w:r w:rsidRPr="008C7FD0">
        <w:rPr>
          <w:rFonts w:ascii="Times New Roman" w:hAnsi="Times New Roman" w:cs="Times New Roman"/>
          <w:b/>
          <w:sz w:val="28"/>
          <w:szCs w:val="28"/>
        </w:rPr>
        <w:t>ХІ. ПОРЯДОК ВНЕСЕННЯ ЗМІН ДО СТАТУТУ</w:t>
      </w:r>
    </w:p>
    <w:p w14:paraId="1EF0509D"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11.1. Зміни до Статуту затверджуються засновником (власником) закладу шляхом викладення Статуту в новій редакції.</w:t>
      </w:r>
    </w:p>
    <w:p w14:paraId="045163EA"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 11.2. Зміни до Статуту здійснюються при змінах чинного законодавства та в інших випадках за рішенням засновника (власника).</w:t>
      </w:r>
    </w:p>
    <w:p w14:paraId="4172C96C" w14:textId="77777777" w:rsidR="008C7FD0" w:rsidRPr="008C7FD0" w:rsidRDefault="008C7FD0" w:rsidP="008C7FD0">
      <w:pPr>
        <w:spacing w:after="0" w:line="240" w:lineRule="auto"/>
        <w:jc w:val="both"/>
        <w:rPr>
          <w:rFonts w:ascii="Times New Roman" w:hAnsi="Times New Roman" w:cs="Times New Roman"/>
          <w:sz w:val="28"/>
          <w:szCs w:val="28"/>
        </w:rPr>
      </w:pPr>
      <w:r w:rsidRPr="008C7FD0">
        <w:rPr>
          <w:rFonts w:ascii="Times New Roman" w:hAnsi="Times New Roman" w:cs="Times New Roman"/>
          <w:sz w:val="28"/>
          <w:szCs w:val="28"/>
        </w:rPr>
        <w:t xml:space="preserve"> 11.3. Зміни до Статуту набувають юридичної сили з моменту їх державної реєстрації згідно з чинним законодавством.</w:t>
      </w:r>
    </w:p>
    <w:p w14:paraId="6BA5FDA9" w14:textId="77777777" w:rsidR="008C7FD0" w:rsidRPr="008C7FD0" w:rsidRDefault="008C7FD0" w:rsidP="008C7FD0">
      <w:pPr>
        <w:spacing w:after="0" w:line="240" w:lineRule="auto"/>
        <w:jc w:val="both"/>
        <w:rPr>
          <w:rFonts w:ascii="Times New Roman" w:hAnsi="Times New Roman" w:cs="Times New Roman"/>
          <w:sz w:val="28"/>
          <w:szCs w:val="28"/>
        </w:rPr>
      </w:pPr>
    </w:p>
    <w:p w14:paraId="5A013CE5" w14:textId="77777777" w:rsidR="008C7FD0" w:rsidRPr="008C7FD0" w:rsidRDefault="008C7FD0" w:rsidP="008C7FD0">
      <w:pPr>
        <w:spacing w:after="0"/>
        <w:jc w:val="center"/>
        <w:rPr>
          <w:rFonts w:ascii="Times New Roman" w:hAnsi="Times New Roman" w:cs="Times New Roman"/>
          <w:b/>
          <w:sz w:val="28"/>
          <w:szCs w:val="28"/>
        </w:rPr>
      </w:pPr>
      <w:r w:rsidRPr="008C7FD0">
        <w:rPr>
          <w:rFonts w:ascii="Times New Roman" w:hAnsi="Times New Roman" w:cs="Times New Roman"/>
          <w:b/>
          <w:sz w:val="28"/>
          <w:szCs w:val="28"/>
        </w:rPr>
        <w:lastRenderedPageBreak/>
        <w:t>ХІІ. РЕОРГАНІЗАЦІЯ АБО ЛІКВІДАЦІЯ ЗАКЛАДУ</w:t>
      </w:r>
    </w:p>
    <w:p w14:paraId="7C8A0ACF" w14:textId="77777777" w:rsidR="008C7FD0" w:rsidRPr="008C7FD0" w:rsidRDefault="008C7FD0" w:rsidP="008C7FD0">
      <w:pPr>
        <w:spacing w:after="0"/>
        <w:jc w:val="both"/>
        <w:rPr>
          <w:rFonts w:ascii="Times New Roman" w:hAnsi="Times New Roman" w:cs="Times New Roman"/>
          <w:sz w:val="28"/>
          <w:szCs w:val="28"/>
        </w:rPr>
      </w:pPr>
      <w:r w:rsidRPr="008C7FD0">
        <w:rPr>
          <w:rFonts w:ascii="Times New Roman" w:hAnsi="Times New Roman" w:cs="Times New Roman"/>
          <w:sz w:val="28"/>
          <w:szCs w:val="28"/>
        </w:rPr>
        <w:t xml:space="preserve"> 12.1.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8C7FD0">
        <w:rPr>
          <w:rFonts w:ascii="Times New Roman" w:hAnsi="Times New Roman" w:cs="Times New Roman"/>
          <w:sz w:val="28"/>
          <w:szCs w:val="28"/>
        </w:rPr>
        <w:t>проєкту</w:t>
      </w:r>
      <w:proofErr w:type="spellEnd"/>
      <w:r w:rsidRPr="008C7FD0">
        <w:rPr>
          <w:rFonts w:ascii="Times New Roman" w:hAnsi="Times New Roman" w:cs="Times New Roman"/>
          <w:sz w:val="28"/>
          <w:szCs w:val="28"/>
        </w:rPr>
        <w:t xml:space="preserve"> відповідного рішення засновника, який оприлюднюється не менше ніж за один рік до прийняття відповідного рішення.</w:t>
      </w:r>
    </w:p>
    <w:p w14:paraId="56CD9D6F" w14:textId="77777777" w:rsidR="008C7FD0" w:rsidRPr="008C7FD0" w:rsidRDefault="008C7FD0" w:rsidP="008C7FD0">
      <w:pPr>
        <w:spacing w:after="0"/>
        <w:jc w:val="both"/>
        <w:rPr>
          <w:rFonts w:ascii="Times New Roman" w:hAnsi="Times New Roman" w:cs="Times New Roman"/>
          <w:sz w:val="28"/>
          <w:szCs w:val="28"/>
        </w:rPr>
      </w:pPr>
      <w:r w:rsidRPr="008C7FD0">
        <w:rPr>
          <w:rFonts w:ascii="Times New Roman" w:hAnsi="Times New Roman" w:cs="Times New Roman"/>
          <w:sz w:val="28"/>
          <w:szCs w:val="28"/>
        </w:rPr>
        <w:t xml:space="preserve">12.2. Ліквідація або реорганізація закладу здійснюється за рішенням його засновника (власника) або за рішенням суду. </w:t>
      </w:r>
    </w:p>
    <w:p w14:paraId="291D9D71" w14:textId="77777777" w:rsidR="008C7FD0" w:rsidRPr="008C7FD0" w:rsidRDefault="008C7FD0" w:rsidP="008C7FD0">
      <w:pPr>
        <w:tabs>
          <w:tab w:val="left" w:pos="1134"/>
        </w:tabs>
        <w:spacing w:after="0"/>
        <w:jc w:val="both"/>
        <w:rPr>
          <w:rFonts w:ascii="Times New Roman" w:hAnsi="Times New Roman" w:cs="Times New Roman"/>
          <w:sz w:val="28"/>
          <w:szCs w:val="28"/>
        </w:rPr>
      </w:pPr>
      <w:r w:rsidRPr="008C7FD0">
        <w:rPr>
          <w:rFonts w:ascii="Times New Roman" w:hAnsi="Times New Roman" w:cs="Times New Roman"/>
          <w:sz w:val="28"/>
          <w:szCs w:val="28"/>
        </w:rPr>
        <w:t>12.3.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14:paraId="702DC407" w14:textId="77777777" w:rsidR="008C7FD0" w:rsidRPr="008C7FD0" w:rsidRDefault="008C7FD0" w:rsidP="008C7FD0">
      <w:pPr>
        <w:tabs>
          <w:tab w:val="left" w:pos="1134"/>
        </w:tabs>
        <w:spacing w:after="0"/>
        <w:jc w:val="both"/>
        <w:rPr>
          <w:rFonts w:ascii="Times New Roman" w:hAnsi="Times New Roman" w:cs="Times New Roman"/>
          <w:sz w:val="28"/>
          <w:szCs w:val="28"/>
        </w:rPr>
      </w:pPr>
      <w:r w:rsidRPr="008C7FD0">
        <w:rPr>
          <w:rFonts w:ascii="Times New Roman" w:hAnsi="Times New Roman" w:cs="Times New Roman"/>
          <w:sz w:val="28"/>
          <w:szCs w:val="28"/>
        </w:rPr>
        <w:t>12.4. У разі реорганізації закладу вся сукупність його прав та обов’язків переходить до його правонаступників.</w:t>
      </w:r>
    </w:p>
    <w:p w14:paraId="26C6216D" w14:textId="77777777" w:rsidR="008C7FD0" w:rsidRPr="008C7FD0" w:rsidRDefault="008C7FD0" w:rsidP="008C7FD0">
      <w:pPr>
        <w:pBdr>
          <w:top w:val="nil"/>
          <w:left w:val="nil"/>
          <w:bottom w:val="nil"/>
          <w:right w:val="nil"/>
          <w:between w:val="nil"/>
        </w:pBdr>
        <w:spacing w:after="0"/>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12.5.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14:paraId="19FD2732" w14:textId="77777777" w:rsidR="008C7FD0" w:rsidRPr="008C7FD0" w:rsidRDefault="008C7FD0" w:rsidP="008C7FD0">
      <w:pPr>
        <w:spacing w:after="0"/>
        <w:jc w:val="both"/>
        <w:rPr>
          <w:rFonts w:ascii="Times New Roman" w:hAnsi="Times New Roman" w:cs="Times New Roman"/>
          <w:sz w:val="28"/>
          <w:szCs w:val="28"/>
        </w:rPr>
      </w:pPr>
      <w:r w:rsidRPr="008C7FD0">
        <w:rPr>
          <w:rFonts w:ascii="Times New Roman" w:hAnsi="Times New Roman" w:cs="Times New Roman"/>
          <w:sz w:val="28"/>
          <w:szCs w:val="28"/>
        </w:rPr>
        <w:t>12.6.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14:paraId="1FD55F6A" w14:textId="77777777" w:rsidR="008C7FD0" w:rsidRPr="0035536C" w:rsidRDefault="008C7FD0" w:rsidP="008C7FD0">
      <w:pPr>
        <w:rPr>
          <w:rFonts w:ascii="Times New Roman" w:hAnsi="Times New Roman" w:cs="Times New Roman"/>
          <w:sz w:val="28"/>
          <w:szCs w:val="28"/>
        </w:rPr>
      </w:pPr>
    </w:p>
    <w:p w14:paraId="1C48AB99" w14:textId="77777777" w:rsidR="008C7FD0" w:rsidRPr="0035536C" w:rsidRDefault="008C7FD0" w:rsidP="008C7FD0">
      <w:pPr>
        <w:autoSpaceDE w:val="0"/>
        <w:autoSpaceDN w:val="0"/>
        <w:adjustRightInd w:val="0"/>
        <w:spacing w:after="0" w:line="240" w:lineRule="auto"/>
        <w:jc w:val="both"/>
        <w:rPr>
          <w:rFonts w:ascii="Times New Roman" w:hAnsi="Times New Roman" w:cs="Times New Roman"/>
          <w:color w:val="000000"/>
          <w:sz w:val="28"/>
          <w:szCs w:val="28"/>
        </w:rPr>
      </w:pPr>
    </w:p>
    <w:p w14:paraId="2AEBC24F" w14:textId="77777777" w:rsidR="008C7FD0" w:rsidRPr="00AF1AA8" w:rsidRDefault="008C7FD0" w:rsidP="002904B2">
      <w:pPr>
        <w:ind w:left="567"/>
        <w:jc w:val="both"/>
        <w:rPr>
          <w:rFonts w:ascii="Times New Roman" w:hAnsi="Times New Roman" w:cs="Times New Roman"/>
          <w:sz w:val="28"/>
          <w:szCs w:val="28"/>
        </w:rPr>
      </w:pPr>
    </w:p>
    <w:p w14:paraId="318A0D3E" w14:textId="77777777" w:rsidR="002904B2" w:rsidRDefault="002904B2" w:rsidP="002904B2"/>
    <w:sectPr w:rsidR="002904B2" w:rsidSect="00C640B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2" w15:restartNumberingAfterBreak="0">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4B2"/>
    <w:rsid w:val="00025E13"/>
    <w:rsid w:val="001A0A96"/>
    <w:rsid w:val="002904B2"/>
    <w:rsid w:val="002E0A05"/>
    <w:rsid w:val="0036474B"/>
    <w:rsid w:val="003F7116"/>
    <w:rsid w:val="00615C88"/>
    <w:rsid w:val="006C531D"/>
    <w:rsid w:val="0077201E"/>
    <w:rsid w:val="0078426A"/>
    <w:rsid w:val="00855991"/>
    <w:rsid w:val="0086752B"/>
    <w:rsid w:val="008C7FD0"/>
    <w:rsid w:val="009B3647"/>
    <w:rsid w:val="00A46E66"/>
    <w:rsid w:val="00A61E5B"/>
    <w:rsid w:val="00B10E86"/>
    <w:rsid w:val="00C112AB"/>
    <w:rsid w:val="00D47A9A"/>
    <w:rsid w:val="00F82AA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59E16"/>
  <w15:docId w15:val="{457C3BFA-1AE5-4153-BB78-A7426FE34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1E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2904B2"/>
    <w:rPr>
      <w:b/>
      <w:bCs/>
      <w:sz w:val="32"/>
      <w:szCs w:val="32"/>
      <w:shd w:val="clear" w:color="auto" w:fill="FFFFFF"/>
    </w:rPr>
  </w:style>
  <w:style w:type="paragraph" w:customStyle="1" w:styleId="30">
    <w:name w:val="Основной текст (3)"/>
    <w:basedOn w:val="a"/>
    <w:link w:val="3"/>
    <w:rsid w:val="002904B2"/>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2904B2"/>
    <w:rPr>
      <w:b/>
      <w:bCs/>
      <w:color w:val="000000"/>
      <w:spacing w:val="0"/>
      <w:w w:val="100"/>
      <w:position w:val="0"/>
      <w:sz w:val="28"/>
      <w:szCs w:val="28"/>
      <w:lang w:val="uk-UA" w:eastAsia="uk-UA" w:bidi="ar-SA"/>
    </w:rPr>
  </w:style>
  <w:style w:type="paragraph" w:styleId="a3">
    <w:name w:val="List Paragraph"/>
    <w:basedOn w:val="a"/>
    <w:uiPriority w:val="34"/>
    <w:qFormat/>
    <w:rsid w:val="002904B2"/>
    <w:pPr>
      <w:ind w:left="720"/>
      <w:contextualSpacing/>
    </w:pPr>
  </w:style>
  <w:style w:type="character" w:customStyle="1" w:styleId="15">
    <w:name w:val="15"/>
    <w:basedOn w:val="a0"/>
    <w:rsid w:val="002904B2"/>
    <w:rPr>
      <w:rFonts w:ascii="Calibri" w:hAnsi="Calibri" w:hint="default"/>
      <w:b/>
      <w:bCs/>
      <w:color w:val="000000"/>
    </w:rPr>
  </w:style>
  <w:style w:type="paragraph" w:styleId="a4">
    <w:name w:val="Balloon Text"/>
    <w:basedOn w:val="a"/>
    <w:link w:val="a5"/>
    <w:uiPriority w:val="99"/>
    <w:semiHidden/>
    <w:unhideWhenUsed/>
    <w:rsid w:val="002904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904B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110809">
      <w:bodyDiv w:val="1"/>
      <w:marLeft w:val="0"/>
      <w:marRight w:val="0"/>
      <w:marTop w:val="0"/>
      <w:marBottom w:val="0"/>
      <w:divBdr>
        <w:top w:val="none" w:sz="0" w:space="0" w:color="auto"/>
        <w:left w:val="none" w:sz="0" w:space="0" w:color="auto"/>
        <w:bottom w:val="none" w:sz="0" w:space="0" w:color="auto"/>
        <w:right w:val="none" w:sz="0" w:space="0" w:color="auto"/>
      </w:divBdr>
    </w:div>
    <w:div w:id="44859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86AEF-0713-48A6-A851-314DE0CCC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7890</Words>
  <Characters>44973</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2022-07-20T13:35:00Z</cp:lastPrinted>
  <dcterms:created xsi:type="dcterms:W3CDTF">2022-07-21T08:04:00Z</dcterms:created>
  <dcterms:modified xsi:type="dcterms:W3CDTF">2022-07-21T08:04:00Z</dcterms:modified>
</cp:coreProperties>
</file>